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C307F1" w:rsidRDefault="00BC3921" w:rsidP="00BC3921">
      <w:pPr>
        <w:spacing w:line="276" w:lineRule="auto"/>
        <w:rPr>
          <w:rFonts w:ascii="Arial" w:hAnsi="Arial" w:cs="Arial"/>
          <w:color w:val="000000" w:themeColor="text1"/>
          <w:sz w:val="18"/>
          <w:szCs w:val="18"/>
          <w:lang w:val="de-AT"/>
        </w:rPr>
      </w:pPr>
      <w:r w:rsidRPr="00C307F1">
        <w:rPr>
          <w:rFonts w:ascii="Arial" w:hAnsi="Arial"/>
          <w:color w:val="000000" w:themeColor="text1"/>
          <w:sz w:val="18"/>
          <w:lang w:val="de-AT"/>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C307F1">
        <w:rPr>
          <w:rFonts w:ascii="Arial" w:hAnsi="Arial"/>
          <w:color w:val="000000" w:themeColor="text1"/>
          <w:sz w:val="18"/>
          <w:lang w:val="de-AT"/>
        </w:rPr>
        <w:t xml:space="preserve">Kesselstr.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872DFF" w:rsidRDefault="00872DFF" w:rsidP="00F31D4A">
      <w:pPr>
        <w:autoSpaceDE w:val="0"/>
        <w:autoSpaceDN w:val="0"/>
        <w:adjustRightInd w:val="0"/>
        <w:rPr>
          <w:rFonts w:ascii="Arial" w:eastAsiaTheme="minorHAnsi" w:hAnsi="Arial" w:cs="Arial"/>
          <w:b/>
          <w:szCs w:val="20"/>
        </w:rPr>
      </w:pPr>
    </w:p>
    <w:p w:rsidR="00D2257F" w:rsidRDefault="008C706F" w:rsidP="00D2257F">
      <w:pPr>
        <w:autoSpaceDE w:val="0"/>
        <w:autoSpaceDN w:val="0"/>
        <w:adjustRightInd w:val="0"/>
        <w:rPr>
          <w:rFonts w:ascii="Arial" w:eastAsiaTheme="minorHAnsi" w:hAnsi="Arial" w:cs="Arial"/>
          <w:b/>
          <w:szCs w:val="20"/>
        </w:rPr>
      </w:pPr>
      <w:r>
        <w:rPr>
          <w:rFonts w:ascii="Arial" w:eastAsiaTheme="minorHAnsi" w:hAnsi="Arial"/>
          <w:b/>
        </w:rPr>
        <w:t>Meusburger sets standards with the smartFILL single nozzles from PSG</w:t>
      </w:r>
    </w:p>
    <w:p w:rsidR="00D2257F" w:rsidRDefault="00D2257F" w:rsidP="00D2257F">
      <w:pPr>
        <w:autoSpaceDE w:val="0"/>
        <w:autoSpaceDN w:val="0"/>
        <w:adjustRightInd w:val="0"/>
        <w:rPr>
          <w:rFonts w:ascii="Arial" w:eastAsiaTheme="minorHAnsi" w:hAnsi="Arial" w:cs="Arial"/>
          <w:b/>
          <w:szCs w:val="20"/>
        </w:rPr>
      </w:pPr>
    </w:p>
    <w:p w:rsidR="002A2A94" w:rsidRPr="00D2257F" w:rsidRDefault="00D2257F" w:rsidP="00D2257F">
      <w:pPr>
        <w:autoSpaceDE w:val="0"/>
        <w:autoSpaceDN w:val="0"/>
        <w:adjustRightInd w:val="0"/>
        <w:jc w:val="both"/>
        <w:rPr>
          <w:rFonts w:ascii="Arial" w:eastAsiaTheme="minorHAnsi" w:hAnsi="Arial" w:cs="Arial"/>
          <w:b/>
          <w:sz w:val="20"/>
          <w:szCs w:val="20"/>
        </w:rPr>
      </w:pPr>
      <w:r>
        <w:rPr>
          <w:rFonts w:ascii="Arial" w:eastAsiaTheme="minorHAnsi" w:hAnsi="Arial"/>
          <w:b/>
          <w:sz w:val="20"/>
        </w:rPr>
        <w:t>The expert in standard components Meusburger now has the smartFILL single nozzles from PSG in range. Best part quality and a wide range of applications make the smartFILL hot runner single nozzle the poster child of PSG. By using this nozzle the melt is tempered homogeneously to the injected part guaranteeing highest quality of parts. With the easily interchangeable nozzle tips, different types of gating are possible which makes the smartFILL nozzles suitable for a wide range of applications and all common thermoplastics with and without fillers.</w:t>
      </w:r>
    </w:p>
    <w:p w:rsidR="00884613" w:rsidRDefault="00884613" w:rsidP="00E02A57">
      <w:pPr>
        <w:autoSpaceDE w:val="0"/>
        <w:autoSpaceDN w:val="0"/>
        <w:adjustRightInd w:val="0"/>
        <w:jc w:val="both"/>
        <w:rPr>
          <w:rFonts w:ascii="Arial" w:eastAsiaTheme="minorHAnsi" w:hAnsi="Arial" w:cs="Arial"/>
          <w:b/>
          <w:sz w:val="20"/>
          <w:szCs w:val="20"/>
        </w:rPr>
      </w:pPr>
    </w:p>
    <w:p w:rsidR="00D2257F" w:rsidRPr="00D2257F" w:rsidRDefault="00D2257F" w:rsidP="00E02A57">
      <w:pPr>
        <w:autoSpaceDE w:val="0"/>
        <w:autoSpaceDN w:val="0"/>
        <w:adjustRightInd w:val="0"/>
        <w:jc w:val="both"/>
        <w:rPr>
          <w:rFonts w:ascii="Arial" w:eastAsiaTheme="minorHAnsi" w:hAnsi="Arial" w:cs="Arial"/>
          <w:b/>
          <w:sz w:val="20"/>
          <w:szCs w:val="20"/>
        </w:rPr>
      </w:pPr>
      <w:r>
        <w:rPr>
          <w:rFonts w:ascii="Arial" w:eastAsiaTheme="minorHAnsi" w:hAnsi="Arial"/>
          <w:b/>
          <w:sz w:val="20"/>
        </w:rPr>
        <w:t>Innovative heating technology</w:t>
      </w:r>
    </w:p>
    <w:p w:rsidR="00D2257F" w:rsidRDefault="00D2257F" w:rsidP="00E02A57">
      <w:pPr>
        <w:autoSpaceDE w:val="0"/>
        <w:autoSpaceDN w:val="0"/>
        <w:adjustRightInd w:val="0"/>
        <w:jc w:val="both"/>
        <w:rPr>
          <w:rFonts w:ascii="Arial" w:eastAsiaTheme="minorHAnsi" w:hAnsi="Arial" w:cs="Arial"/>
          <w:sz w:val="20"/>
          <w:szCs w:val="20"/>
        </w:rPr>
      </w:pPr>
      <w:r>
        <w:rPr>
          <w:rFonts w:ascii="Arial" w:eastAsiaTheme="minorHAnsi" w:hAnsi="Arial"/>
          <w:sz w:val="20"/>
        </w:rPr>
        <w:t>The innovative heating technology provides an optimal heat transfer into the plastic used. A differentiated power distribution guarantees a homogeneous temperature profile on the entire nozzle length. Both the heater and the thermocouple can be changed easily and quickly thanks to the intelligent clip lock.</w:t>
      </w:r>
    </w:p>
    <w:p w:rsidR="0057462F" w:rsidRPr="00983CA5" w:rsidRDefault="0057462F" w:rsidP="00E02A57">
      <w:pPr>
        <w:autoSpaceDE w:val="0"/>
        <w:autoSpaceDN w:val="0"/>
        <w:adjustRightInd w:val="0"/>
        <w:jc w:val="both"/>
        <w:rPr>
          <w:rFonts w:ascii="Arial" w:eastAsiaTheme="minorHAnsi" w:hAnsi="Arial" w:cs="Arial"/>
          <w:sz w:val="20"/>
          <w:szCs w:val="20"/>
        </w:rPr>
      </w:pPr>
    </w:p>
    <w:p w:rsidR="0057462F" w:rsidRPr="0057462F" w:rsidRDefault="0057462F" w:rsidP="00E02A57">
      <w:pPr>
        <w:autoSpaceDE w:val="0"/>
        <w:autoSpaceDN w:val="0"/>
        <w:adjustRightInd w:val="0"/>
        <w:jc w:val="both"/>
        <w:rPr>
          <w:rFonts w:ascii="Arial" w:eastAsiaTheme="minorHAnsi" w:hAnsi="Arial" w:cs="Arial"/>
          <w:b/>
          <w:sz w:val="20"/>
          <w:szCs w:val="20"/>
        </w:rPr>
      </w:pPr>
      <w:r>
        <w:rPr>
          <w:rFonts w:ascii="Arial" w:eastAsiaTheme="minorHAnsi" w:hAnsi="Arial"/>
          <w:b/>
          <w:sz w:val="20"/>
        </w:rPr>
        <w:t>Streamlined melt channel with high-quality surface</w:t>
      </w:r>
    </w:p>
    <w:p w:rsidR="00D2257F" w:rsidRPr="0057462F" w:rsidRDefault="00C371A1" w:rsidP="00E02A57">
      <w:pPr>
        <w:autoSpaceDE w:val="0"/>
        <w:autoSpaceDN w:val="0"/>
        <w:adjustRightInd w:val="0"/>
        <w:jc w:val="both"/>
        <w:rPr>
          <w:rFonts w:ascii="Arial" w:eastAsiaTheme="minorHAnsi" w:hAnsi="Arial" w:cs="Arial"/>
          <w:sz w:val="20"/>
          <w:szCs w:val="20"/>
        </w:rPr>
      </w:pPr>
      <w:r>
        <w:rPr>
          <w:rFonts w:ascii="Arial" w:eastAsiaTheme="minorHAnsi" w:hAnsi="Arial"/>
          <w:sz w:val="20"/>
        </w:rPr>
        <w:t>The streamlined melt channel enables optimal melt exchange by preventing dead spots in the melt flow. It also ensures a low shear stress of the melt as well as good colour changing qualities.</w:t>
      </w:r>
    </w:p>
    <w:p w:rsidR="00D2257F" w:rsidRPr="0057462F" w:rsidRDefault="00D2257F" w:rsidP="00E02A57">
      <w:pPr>
        <w:autoSpaceDE w:val="0"/>
        <w:autoSpaceDN w:val="0"/>
        <w:adjustRightInd w:val="0"/>
        <w:jc w:val="both"/>
        <w:rPr>
          <w:rFonts w:ascii="Arial" w:eastAsiaTheme="minorHAnsi" w:hAnsi="Arial" w:cs="Arial"/>
          <w:sz w:val="20"/>
          <w:szCs w:val="20"/>
        </w:rPr>
      </w:pPr>
    </w:p>
    <w:p w:rsidR="00872DFF" w:rsidRPr="0057462F" w:rsidRDefault="0057462F" w:rsidP="00E02A57">
      <w:pPr>
        <w:autoSpaceDE w:val="0"/>
        <w:autoSpaceDN w:val="0"/>
        <w:adjustRightInd w:val="0"/>
        <w:jc w:val="both"/>
        <w:rPr>
          <w:rFonts w:ascii="Arial" w:eastAsiaTheme="minorHAnsi" w:hAnsi="Arial" w:cs="Arial"/>
          <w:b/>
          <w:sz w:val="20"/>
          <w:szCs w:val="20"/>
        </w:rPr>
      </w:pPr>
      <w:r>
        <w:rPr>
          <w:rFonts w:ascii="Arial" w:eastAsiaTheme="minorHAnsi" w:hAnsi="Arial"/>
          <w:b/>
          <w:sz w:val="20"/>
        </w:rPr>
        <w:t>Different gate types</w:t>
      </w:r>
    </w:p>
    <w:p w:rsidR="0057462F" w:rsidRPr="00C371A1" w:rsidRDefault="00C371A1" w:rsidP="00E02A57">
      <w:pPr>
        <w:autoSpaceDE w:val="0"/>
        <w:autoSpaceDN w:val="0"/>
        <w:adjustRightInd w:val="0"/>
        <w:jc w:val="both"/>
        <w:rPr>
          <w:rFonts w:ascii="Arial" w:eastAsiaTheme="minorHAnsi" w:hAnsi="Arial" w:cs="Arial"/>
          <w:sz w:val="20"/>
          <w:szCs w:val="20"/>
        </w:rPr>
      </w:pPr>
      <w:r>
        <w:rPr>
          <w:rFonts w:ascii="Arial" w:eastAsiaTheme="minorHAnsi" w:hAnsi="Arial"/>
          <w:sz w:val="20"/>
        </w:rPr>
        <w:t xml:space="preserve">The highly wear-resistant nozzle tips are easily exchangeable and can be used for different materials and applications such as direct gating or gating to sub-manifold. The nozzle length always remains the same even with different gating types. </w:t>
      </w:r>
    </w:p>
    <w:p w:rsidR="00C371A1" w:rsidRPr="0057462F" w:rsidRDefault="00C371A1" w:rsidP="00E02A57">
      <w:pPr>
        <w:autoSpaceDE w:val="0"/>
        <w:autoSpaceDN w:val="0"/>
        <w:adjustRightInd w:val="0"/>
        <w:jc w:val="both"/>
        <w:rPr>
          <w:rFonts w:ascii="Arial" w:eastAsiaTheme="minorHAnsi" w:hAnsi="Arial" w:cs="Arial"/>
          <w:b/>
          <w:sz w:val="20"/>
          <w:szCs w:val="20"/>
        </w:rPr>
      </w:pPr>
    </w:p>
    <w:p w:rsidR="0057462F" w:rsidRPr="0057462F" w:rsidRDefault="001D74D8" w:rsidP="00E02A57">
      <w:pPr>
        <w:autoSpaceDE w:val="0"/>
        <w:autoSpaceDN w:val="0"/>
        <w:adjustRightInd w:val="0"/>
        <w:jc w:val="both"/>
        <w:rPr>
          <w:rFonts w:ascii="Arial" w:eastAsiaTheme="minorHAnsi" w:hAnsi="Arial" w:cs="Arial"/>
          <w:b/>
          <w:sz w:val="20"/>
          <w:szCs w:val="20"/>
        </w:rPr>
      </w:pPr>
      <w:r>
        <w:rPr>
          <w:rFonts w:ascii="Arial" w:eastAsiaTheme="minorHAnsi" w:hAnsi="Arial"/>
          <w:b/>
          <w:sz w:val="20"/>
        </w:rPr>
        <w:t>Easy nozzle installation</w:t>
      </w:r>
    </w:p>
    <w:p w:rsidR="0057462F" w:rsidRDefault="00C371A1" w:rsidP="00E02A57">
      <w:pPr>
        <w:autoSpaceDE w:val="0"/>
        <w:autoSpaceDN w:val="0"/>
        <w:adjustRightInd w:val="0"/>
        <w:jc w:val="both"/>
        <w:rPr>
          <w:rFonts w:ascii="Arial" w:eastAsiaTheme="minorHAnsi" w:hAnsi="Arial" w:cs="Arial"/>
          <w:sz w:val="20"/>
          <w:szCs w:val="20"/>
        </w:rPr>
      </w:pPr>
      <w:r>
        <w:rPr>
          <w:rFonts w:ascii="Arial" w:eastAsiaTheme="minorHAnsi" w:hAnsi="Arial"/>
          <w:sz w:val="20"/>
        </w:rPr>
        <w:t xml:space="preserve">The installation of the single nozzle is quick and easy – the high strength and corrosion resistant nozzle body is inserted in the cavity plate and fixed by the clamping plate and/or the locating ring. </w:t>
      </w:r>
    </w:p>
    <w:p w:rsidR="00C371A1" w:rsidRPr="00C371A1" w:rsidRDefault="00C371A1" w:rsidP="00E02A57">
      <w:pPr>
        <w:autoSpaceDE w:val="0"/>
        <w:autoSpaceDN w:val="0"/>
        <w:adjustRightInd w:val="0"/>
        <w:jc w:val="both"/>
        <w:rPr>
          <w:rFonts w:ascii="Arial" w:eastAsiaTheme="minorHAnsi" w:hAnsi="Arial" w:cs="Arial"/>
          <w:sz w:val="20"/>
          <w:szCs w:val="20"/>
        </w:rPr>
      </w:pPr>
    </w:p>
    <w:p w:rsidR="0057462F" w:rsidRPr="0057462F" w:rsidRDefault="0057462F" w:rsidP="00E02A57">
      <w:pPr>
        <w:autoSpaceDE w:val="0"/>
        <w:autoSpaceDN w:val="0"/>
        <w:adjustRightInd w:val="0"/>
        <w:jc w:val="both"/>
        <w:rPr>
          <w:rFonts w:ascii="Arial" w:eastAsiaTheme="minorHAnsi" w:hAnsi="Arial" w:cs="Arial"/>
          <w:b/>
          <w:sz w:val="20"/>
          <w:szCs w:val="20"/>
        </w:rPr>
      </w:pPr>
      <w:r>
        <w:rPr>
          <w:rFonts w:ascii="Arial" w:eastAsiaTheme="minorHAnsi" w:hAnsi="Arial"/>
          <w:b/>
          <w:sz w:val="20"/>
        </w:rPr>
        <w:t>Torpedo for optimal flow properties</w:t>
      </w:r>
    </w:p>
    <w:p w:rsidR="00884613" w:rsidRDefault="00C371A1" w:rsidP="00E02A57">
      <w:pPr>
        <w:autoSpaceDE w:val="0"/>
        <w:autoSpaceDN w:val="0"/>
        <w:adjustRightInd w:val="0"/>
        <w:jc w:val="both"/>
        <w:rPr>
          <w:rFonts w:ascii="Arial" w:eastAsiaTheme="minorHAnsi" w:hAnsi="Arial" w:cs="Arial"/>
          <w:sz w:val="20"/>
          <w:szCs w:val="20"/>
        </w:rPr>
      </w:pPr>
      <w:r>
        <w:rPr>
          <w:rFonts w:ascii="Arial" w:eastAsiaTheme="minorHAnsi" w:hAnsi="Arial"/>
          <w:sz w:val="20"/>
        </w:rPr>
        <w:t>The partitioning and re-merging of the melt takes place in the hot zone of the nozzle. This reduces the development of flow lines and thus serves to improve the optical and mechanical quality of the parts.</w:t>
      </w:r>
    </w:p>
    <w:p w:rsidR="001E117D" w:rsidRDefault="001E117D" w:rsidP="00E02A57">
      <w:pPr>
        <w:autoSpaceDE w:val="0"/>
        <w:autoSpaceDN w:val="0"/>
        <w:adjustRightInd w:val="0"/>
        <w:jc w:val="both"/>
        <w:rPr>
          <w:rFonts w:ascii="Arial" w:eastAsiaTheme="minorHAnsi" w:hAnsi="Arial" w:cs="Arial"/>
          <w:sz w:val="20"/>
          <w:szCs w:val="20"/>
        </w:rPr>
      </w:pPr>
    </w:p>
    <w:p w:rsidR="00884613" w:rsidRPr="00884613" w:rsidRDefault="00884613" w:rsidP="00E02A57">
      <w:pPr>
        <w:autoSpaceDE w:val="0"/>
        <w:autoSpaceDN w:val="0"/>
        <w:adjustRightInd w:val="0"/>
        <w:jc w:val="both"/>
        <w:rPr>
          <w:rFonts w:ascii="Arial" w:eastAsiaTheme="minorHAnsi" w:hAnsi="Arial" w:cs="Arial"/>
          <w:b/>
          <w:sz w:val="20"/>
          <w:szCs w:val="20"/>
        </w:rPr>
      </w:pPr>
      <w:r>
        <w:rPr>
          <w:rFonts w:ascii="Arial" w:eastAsiaTheme="minorHAnsi" w:hAnsi="Arial"/>
          <w:b/>
          <w:sz w:val="20"/>
        </w:rPr>
        <w:t>Easy configuration in the Meusburger web shop</w:t>
      </w:r>
    </w:p>
    <w:p w:rsidR="005B7B36" w:rsidRDefault="005B7B36" w:rsidP="00E02A57">
      <w:pPr>
        <w:autoSpaceDE w:val="0"/>
        <w:autoSpaceDN w:val="0"/>
        <w:adjustRightInd w:val="0"/>
        <w:jc w:val="both"/>
        <w:rPr>
          <w:rFonts w:ascii="Arial" w:eastAsiaTheme="minorHAnsi" w:hAnsi="Arial" w:cs="Arial"/>
          <w:sz w:val="20"/>
          <w:szCs w:val="20"/>
        </w:rPr>
      </w:pPr>
      <w:r>
        <w:rPr>
          <w:rFonts w:ascii="Arial" w:eastAsiaTheme="minorHAnsi" w:hAnsi="Arial"/>
          <w:sz w:val="20"/>
        </w:rPr>
        <w:t>With the hot runner nozzles configurator, the appropriate nozzle and tip type can be selected quickly and easily using a number of parameters. The CAD data of the configured single nozzle including installation spaces are immediately available for download.</w:t>
      </w:r>
    </w:p>
    <w:p w:rsidR="0057462F" w:rsidRDefault="0057462F" w:rsidP="00E02A57">
      <w:pPr>
        <w:autoSpaceDE w:val="0"/>
        <w:autoSpaceDN w:val="0"/>
        <w:adjustRightInd w:val="0"/>
        <w:jc w:val="both"/>
        <w:rPr>
          <w:rFonts w:ascii="Arial" w:eastAsiaTheme="minorHAnsi" w:hAnsi="Arial" w:cs="Arial"/>
          <w:b/>
          <w:sz w:val="22"/>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0371B9" w:rsidRPr="000371B9" w:rsidRDefault="00E02A57" w:rsidP="000371B9">
      <w:pPr>
        <w:autoSpaceDE w:val="0"/>
        <w:autoSpaceDN w:val="0"/>
        <w:adjustRightInd w:val="0"/>
        <w:rPr>
          <w:rFonts w:ascii="Arial" w:hAnsi="Arial" w:cs="Arial"/>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Meusburger sets standards with the smartFILL single nozzles from PSG</w:t>
      </w:r>
    </w:p>
    <w:p w:rsidR="00AA2A2C" w:rsidRPr="0075303D" w:rsidRDefault="00AA2A2C" w:rsidP="00075062">
      <w:pPr>
        <w:rPr>
          <w:rFonts w:ascii="Arial" w:hAnsi="Arial" w:cs="Arial"/>
          <w:color w:val="000000" w:themeColor="text1"/>
          <w:sz w:val="10"/>
          <w:szCs w:val="10"/>
        </w:rPr>
      </w:pPr>
    </w:p>
    <w:p w:rsidR="00681F37" w:rsidRDefault="00C307F1" w:rsidP="00075062">
      <w:pPr>
        <w:rPr>
          <w:rFonts w:ascii="Arial" w:hAnsi="Arial" w:cs="Arial"/>
          <w:b/>
          <w:color w:val="000000" w:themeColor="text1"/>
          <w:sz w:val="28"/>
          <w:szCs w:val="28"/>
        </w:rPr>
      </w:pPr>
      <w:r w:rsidRPr="00C307F1">
        <w:rPr>
          <w:rFonts w:ascii="Arial" w:hAnsi="Arial" w:cs="Arial"/>
          <w:b/>
          <w:color w:val="000000" w:themeColor="text1"/>
          <w:sz w:val="28"/>
          <w:szCs w:val="28"/>
        </w:rPr>
        <w:drawing>
          <wp:inline distT="0" distB="0" distL="0" distR="0">
            <wp:extent cx="4268085" cy="2830665"/>
            <wp:effectExtent l="19050" t="0" r="0" b="0"/>
            <wp:docPr id="4" name="Bild 1" descr="G:\Abteilung Kommunikation\Pressearbeit\PR_International\_F - nur Formenbau intern\2017_08_smartFILL Heisskanal Einzelduese\PIC_PRO_PRE_E4000_#SALL_#AQU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_International\_F - nur Formenbau intern\2017_08_smartFILL Heisskanal Einzelduese\PIC_PRO_PRE_E4000_#SALL_#AQU_#V2.jpg"/>
                    <pic:cNvPicPr>
                      <a:picLocks noChangeAspect="1" noChangeArrowheads="1"/>
                    </pic:cNvPicPr>
                  </pic:nvPicPr>
                  <pic:blipFill>
                    <a:blip r:embed="rId12" cstate="print"/>
                    <a:srcRect/>
                    <a:stretch>
                      <a:fillRect/>
                    </a:stretch>
                  </pic:blipFill>
                  <pic:spPr bwMode="auto">
                    <a:xfrm>
                      <a:off x="0" y="0"/>
                      <a:ext cx="4267858" cy="2830514"/>
                    </a:xfrm>
                    <a:prstGeom prst="rect">
                      <a:avLst/>
                    </a:prstGeom>
                    <a:noFill/>
                    <a:ln w="9525">
                      <a:noFill/>
                      <a:miter lim="800000"/>
                      <a:headEnd/>
                      <a:tailEnd/>
                    </a:ln>
                  </pic:spPr>
                </pic:pic>
              </a:graphicData>
            </a:graphic>
          </wp:inline>
        </w:drawing>
      </w:r>
    </w:p>
    <w:p w:rsidR="00C307F1" w:rsidRDefault="00C307F1" w:rsidP="00075062">
      <w:pPr>
        <w:rPr>
          <w:rFonts w:ascii="Arial" w:hAnsi="Arial" w:cs="Arial"/>
          <w:b/>
          <w:color w:val="000000" w:themeColor="text1"/>
          <w:sz w:val="28"/>
          <w:szCs w:val="28"/>
        </w:rPr>
      </w:pPr>
    </w:p>
    <w:p w:rsidR="00C307F1" w:rsidRDefault="00C307F1" w:rsidP="00075062">
      <w:pPr>
        <w:rPr>
          <w:rFonts w:ascii="Arial" w:hAnsi="Arial" w:cs="Arial"/>
          <w:b/>
          <w:color w:val="000000" w:themeColor="text1"/>
          <w:sz w:val="28"/>
          <w:szCs w:val="28"/>
        </w:rPr>
      </w:pPr>
    </w:p>
    <w:p w:rsidR="00C307F1" w:rsidRDefault="00C307F1" w:rsidP="00075062">
      <w:pPr>
        <w:rPr>
          <w:rFonts w:ascii="Arial" w:hAnsi="Arial" w:cs="Arial"/>
          <w:b/>
          <w:color w:val="000000" w:themeColor="text1"/>
          <w:sz w:val="28"/>
          <w:szCs w:val="28"/>
        </w:rPr>
      </w:pPr>
    </w:p>
    <w:p w:rsidR="008C777E" w:rsidRDefault="008C777E" w:rsidP="008C777E">
      <w:pPr>
        <w:pStyle w:val="Kopfzeile"/>
        <w:tabs>
          <w:tab w:val="left" w:pos="708"/>
        </w:tabs>
        <w:rPr>
          <w:rFonts w:cs="Arial"/>
          <w:b/>
          <w:bCs/>
          <w:color w:val="000000"/>
          <w:sz w:val="16"/>
          <w:szCs w:val="16"/>
        </w:rPr>
      </w:pPr>
      <w:r>
        <w:rPr>
          <w:b/>
          <w:color w:val="000000"/>
          <w:sz w:val="16"/>
        </w:rPr>
        <w:t>Meusburger Group – Setting Standards</w:t>
      </w:r>
    </w:p>
    <w:p w:rsidR="008C777E" w:rsidRPr="00AE0BC3" w:rsidRDefault="008C777E" w:rsidP="008C777E">
      <w:pPr>
        <w:pStyle w:val="Kopfzeile"/>
        <w:tabs>
          <w:tab w:val="left" w:pos="708"/>
        </w:tabs>
        <w:rPr>
          <w:rFonts w:cs="Arial"/>
          <w:b/>
          <w:bCs/>
          <w:color w:val="000000"/>
          <w:sz w:val="16"/>
          <w:szCs w:val="16"/>
        </w:rPr>
      </w:pPr>
    </w:p>
    <w:p w:rsidR="008C777E" w:rsidRDefault="008C777E" w:rsidP="008C777E">
      <w:pPr>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jigs and fixtures construction</w:t>
      </w:r>
      <w:r>
        <w:rPr>
          <w:rFonts w:ascii="Arial" w:hAnsi="Arial"/>
          <w:color w:val="000000"/>
          <w:sz w:val="16"/>
        </w:rPr>
        <w:t>.</w:t>
      </w:r>
    </w:p>
    <w:p w:rsidR="003A4919" w:rsidRDefault="003A4919" w:rsidP="00C6434A">
      <w:pPr>
        <w:rPr>
          <w:rFonts w:ascii="Arial" w:hAnsi="Arial" w:cs="Arial"/>
          <w:b/>
          <w:bCs/>
          <w:sz w:val="16"/>
          <w:szCs w:val="16"/>
        </w:rPr>
      </w:pPr>
    </w:p>
    <w:p w:rsidR="00E51810" w:rsidRPr="00640316" w:rsidRDefault="00E51810" w:rsidP="00E51810">
      <w:pPr>
        <w:rPr>
          <w:rFonts w:ascii="Arial" w:hAnsi="Arial" w:cs="Arial"/>
          <w:color w:val="000000"/>
          <w:sz w:val="10"/>
          <w:szCs w:val="10"/>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C307F1" w:rsidTr="00991C48">
        <w:tc>
          <w:tcPr>
            <w:tcW w:w="3331" w:type="dxa"/>
          </w:tcPr>
          <w:p w:rsidR="00E02A57" w:rsidRPr="00640316" w:rsidRDefault="00E02A57" w:rsidP="00E02A57">
            <w:pPr>
              <w:autoSpaceDE w:val="0"/>
              <w:autoSpaceDN w:val="0"/>
              <w:adjustRightInd w:val="0"/>
              <w:jc w:val="both"/>
              <w:rPr>
                <w:rFonts w:ascii="Arial" w:hAnsi="Arial" w:cs="Arial"/>
                <w:color w:val="000000" w:themeColor="text1"/>
                <w:sz w:val="10"/>
                <w:szCs w:val="1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2E63A8" w:rsidRPr="00C307F1" w:rsidRDefault="002E63A8" w:rsidP="00E02A57">
            <w:pPr>
              <w:autoSpaceDE w:val="0"/>
              <w:autoSpaceDN w:val="0"/>
              <w:adjustRightInd w:val="0"/>
              <w:jc w:val="both"/>
              <w:rPr>
                <w:rFonts w:ascii="Arial" w:hAnsi="Arial" w:cs="Arial"/>
                <w:color w:val="000000" w:themeColor="text1"/>
                <w:sz w:val="16"/>
                <w:szCs w:val="20"/>
                <w:lang w:val="fr-FR"/>
              </w:rPr>
            </w:pPr>
            <w:r w:rsidRPr="00C307F1">
              <w:rPr>
                <w:rFonts w:ascii="Arial" w:hAnsi="Arial"/>
                <w:color w:val="000000" w:themeColor="text1"/>
                <w:sz w:val="16"/>
                <w:lang w:val="fr-FR"/>
              </w:rPr>
              <w:t>Lia Klimmer</w:t>
            </w:r>
          </w:p>
          <w:p w:rsidR="00E02A57" w:rsidRPr="00C307F1" w:rsidRDefault="00FC0E89" w:rsidP="00E02A57">
            <w:pPr>
              <w:autoSpaceDE w:val="0"/>
              <w:autoSpaceDN w:val="0"/>
              <w:adjustRightInd w:val="0"/>
              <w:jc w:val="both"/>
              <w:rPr>
                <w:rFonts w:ascii="Arial" w:hAnsi="Arial" w:cs="Arial"/>
                <w:color w:val="000000" w:themeColor="text1"/>
                <w:sz w:val="16"/>
                <w:szCs w:val="20"/>
                <w:lang w:val="fr-FR"/>
              </w:rPr>
            </w:pPr>
            <w:r w:rsidRPr="00C307F1">
              <w:rPr>
                <w:rFonts w:ascii="Arial" w:hAnsi="Arial"/>
                <w:color w:val="000000" w:themeColor="text1"/>
                <w:sz w:val="16"/>
                <w:lang w:val="fr-FR"/>
              </w:rPr>
              <w:t>Phone: + 43 5574 6706-1446</w:t>
            </w:r>
          </w:p>
          <w:p w:rsidR="00E02A57" w:rsidRPr="00C307F1" w:rsidRDefault="00E02A57" w:rsidP="00E02A57">
            <w:pPr>
              <w:autoSpaceDE w:val="0"/>
              <w:autoSpaceDN w:val="0"/>
              <w:adjustRightInd w:val="0"/>
              <w:jc w:val="both"/>
              <w:rPr>
                <w:lang w:val="fr-FR"/>
              </w:rPr>
            </w:pPr>
            <w:r w:rsidRPr="00C307F1">
              <w:rPr>
                <w:rFonts w:ascii="Arial" w:hAnsi="Arial"/>
                <w:color w:val="000000" w:themeColor="text1"/>
                <w:sz w:val="16"/>
                <w:lang w:val="fr-FR"/>
              </w:rPr>
              <w:t>Email: presse@meusburger.com</w:t>
            </w:r>
            <w:r w:rsidR="00BD47DA">
              <w:fldChar w:fldCharType="begin"/>
            </w:r>
            <w:r w:rsidR="002114BC" w:rsidRPr="00C307F1">
              <w:rPr>
                <w:lang w:val="fr-FR"/>
              </w:rPr>
              <w:instrText>presse@meusburger.com"</w:instrText>
            </w:r>
            <w:r w:rsidR="00BD47DA">
              <w:fldChar w:fldCharType="separate"/>
            </w:r>
            <w:r w:rsidRPr="00C307F1">
              <w:rPr>
                <w:rStyle w:val="Hyperlink"/>
                <w:rFonts w:ascii="Arial" w:hAnsi="Arial" w:cs="Arial"/>
                <w:sz w:val="16"/>
                <w:szCs w:val="20"/>
                <w:lang w:val="fr-FR"/>
              </w:rPr>
              <w:t>presse@meusburger.com</w:t>
            </w:r>
            <w:r w:rsidR="00BD47DA">
              <w:fldChar w:fldCharType="end"/>
            </w:r>
          </w:p>
          <w:p w:rsidR="00CE6056" w:rsidRPr="00C307F1" w:rsidRDefault="00C307F1" w:rsidP="00E02A57">
            <w:pPr>
              <w:autoSpaceDE w:val="0"/>
              <w:autoSpaceDN w:val="0"/>
              <w:adjustRightInd w:val="0"/>
              <w:jc w:val="both"/>
              <w:rPr>
                <w:rFonts w:ascii="Arial" w:hAnsi="Arial" w:cs="Arial"/>
                <w:color w:val="000000" w:themeColor="text1"/>
                <w:sz w:val="16"/>
                <w:szCs w:val="20"/>
                <w:lang w:val="fr-FR"/>
              </w:rPr>
            </w:pPr>
            <w:hyperlink r:id="rId13" w:history="1">
              <w:r w:rsidRPr="00D20C89">
                <w:rPr>
                  <w:rStyle w:val="Hyperlink"/>
                  <w:rFonts w:ascii="Arial" w:hAnsi="Arial"/>
                  <w:sz w:val="16"/>
                  <w:lang w:val="fr-FR"/>
                </w:rPr>
                <w:t>http://www.meusburger.com/en/press-releases</w:t>
              </w:r>
            </w:hyperlink>
          </w:p>
          <w:p w:rsidR="00E02A57" w:rsidRPr="00C307F1" w:rsidRDefault="00E02A57" w:rsidP="00E02A57">
            <w:pPr>
              <w:autoSpaceDE w:val="0"/>
              <w:autoSpaceDN w:val="0"/>
              <w:adjustRightInd w:val="0"/>
              <w:jc w:val="both"/>
              <w:rPr>
                <w:rFonts w:ascii="Arial" w:hAnsi="Arial" w:cs="Arial"/>
                <w:b/>
                <w:color w:val="000000" w:themeColor="text1"/>
                <w:sz w:val="10"/>
                <w:szCs w:val="10"/>
                <w:lang w:val="fr-FR"/>
              </w:rPr>
            </w:pPr>
          </w:p>
        </w:tc>
      </w:tr>
    </w:tbl>
    <w:p w:rsidR="00640316" w:rsidRPr="00C307F1" w:rsidRDefault="00640316" w:rsidP="009B0239">
      <w:pPr>
        <w:autoSpaceDE w:val="0"/>
        <w:autoSpaceDN w:val="0"/>
        <w:adjustRightInd w:val="0"/>
        <w:jc w:val="both"/>
        <w:rPr>
          <w:rFonts w:ascii="Arial" w:hAnsi="Arial" w:cs="Arial"/>
          <w:color w:val="000000" w:themeColor="text1"/>
          <w:sz w:val="20"/>
          <w:szCs w:val="20"/>
          <w:lang w:val="fr-FR"/>
        </w:rPr>
      </w:pPr>
    </w:p>
    <w:sectPr w:rsidR="00640316" w:rsidRPr="00C307F1" w:rsidSect="002149A4">
      <w:headerReference w:type="default" r:id="rId14"/>
      <w:pgSz w:w="11906" w:h="16838"/>
      <w:pgMar w:top="1418" w:right="1021" w:bottom="142"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2F" w:rsidRDefault="001E3A2F" w:rsidP="009E748D">
      <w:r>
        <w:separator/>
      </w:r>
    </w:p>
  </w:endnote>
  <w:endnote w:type="continuationSeparator" w:id="0">
    <w:p w:rsidR="001E3A2F" w:rsidRDefault="001E3A2F"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2F" w:rsidRDefault="001E3A2F" w:rsidP="009E748D">
      <w:r>
        <w:separator/>
      </w:r>
    </w:p>
  </w:footnote>
  <w:footnote w:type="continuationSeparator" w:id="0">
    <w:p w:rsidR="001E3A2F" w:rsidRDefault="001E3A2F"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1E3A2F" w:rsidRPr="009E748D" w:rsidTr="00272305">
      <w:tc>
        <w:tcPr>
          <w:tcW w:w="9142" w:type="dxa"/>
        </w:tcPr>
        <w:p w:rsidR="001E3A2F" w:rsidRPr="0052115E" w:rsidRDefault="00C307F1"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16</w:t>
          </w:r>
          <w:r w:rsidR="001E3A2F">
            <w:rPr>
              <w:rFonts w:ascii="Arial" w:hAnsi="Arial"/>
              <w:b/>
              <w:color w:val="000000"/>
              <w:sz w:val="22"/>
            </w:rPr>
            <w:t>/08/2017</w:t>
          </w:r>
        </w:p>
        <w:p w:rsidR="001E3A2F" w:rsidRPr="00E02A57" w:rsidRDefault="00C307F1" w:rsidP="00E02A57">
          <w:pPr>
            <w:pStyle w:val="Kopfzeile"/>
          </w:pPr>
          <w:r w:rsidRPr="00C307F1">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1E3A2F" w:rsidRPr="009E748D" w:rsidRDefault="001E3A2F" w:rsidP="009E748D">
          <w:pPr>
            <w:pStyle w:val="Kopfzeile"/>
            <w:spacing w:line="276" w:lineRule="auto"/>
            <w:jc w:val="right"/>
            <w:rPr>
              <w:rFonts w:cs="Arial"/>
              <w:b/>
              <w:sz w:val="32"/>
            </w:rPr>
          </w:pPr>
        </w:p>
      </w:tc>
    </w:tr>
  </w:tbl>
  <w:p w:rsidR="001E3A2F" w:rsidRDefault="001E3A2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rsids>
    <w:rsidRoot w:val="00A54C29"/>
    <w:rsid w:val="0000400C"/>
    <w:rsid w:val="00017E55"/>
    <w:rsid w:val="00026B8F"/>
    <w:rsid w:val="00031CC4"/>
    <w:rsid w:val="00034E54"/>
    <w:rsid w:val="000371B9"/>
    <w:rsid w:val="00037B38"/>
    <w:rsid w:val="0004212E"/>
    <w:rsid w:val="00046F30"/>
    <w:rsid w:val="00052252"/>
    <w:rsid w:val="00052BC4"/>
    <w:rsid w:val="000544CB"/>
    <w:rsid w:val="00054B90"/>
    <w:rsid w:val="00056CC8"/>
    <w:rsid w:val="00057DAE"/>
    <w:rsid w:val="000605F9"/>
    <w:rsid w:val="00060CD1"/>
    <w:rsid w:val="0007161A"/>
    <w:rsid w:val="00075062"/>
    <w:rsid w:val="00080329"/>
    <w:rsid w:val="00085C43"/>
    <w:rsid w:val="00094CBA"/>
    <w:rsid w:val="0009777E"/>
    <w:rsid w:val="000B09E5"/>
    <w:rsid w:val="000B5378"/>
    <w:rsid w:val="000D488B"/>
    <w:rsid w:val="000E4CA2"/>
    <w:rsid w:val="000E6547"/>
    <w:rsid w:val="0010237C"/>
    <w:rsid w:val="00103B65"/>
    <w:rsid w:val="00112706"/>
    <w:rsid w:val="00114E8B"/>
    <w:rsid w:val="00122916"/>
    <w:rsid w:val="0012525D"/>
    <w:rsid w:val="0013060A"/>
    <w:rsid w:val="0013642E"/>
    <w:rsid w:val="00137033"/>
    <w:rsid w:val="00137B8E"/>
    <w:rsid w:val="00137E96"/>
    <w:rsid w:val="00140B19"/>
    <w:rsid w:val="00141451"/>
    <w:rsid w:val="00144DBD"/>
    <w:rsid w:val="0014721D"/>
    <w:rsid w:val="00153419"/>
    <w:rsid w:val="001552ED"/>
    <w:rsid w:val="0015580C"/>
    <w:rsid w:val="00163113"/>
    <w:rsid w:val="00166DC6"/>
    <w:rsid w:val="00174AE7"/>
    <w:rsid w:val="00176289"/>
    <w:rsid w:val="001772B6"/>
    <w:rsid w:val="0018260F"/>
    <w:rsid w:val="001869BB"/>
    <w:rsid w:val="00186FD2"/>
    <w:rsid w:val="001938F4"/>
    <w:rsid w:val="00194FC1"/>
    <w:rsid w:val="001959BF"/>
    <w:rsid w:val="00196223"/>
    <w:rsid w:val="001A3473"/>
    <w:rsid w:val="001A3C30"/>
    <w:rsid w:val="001A6BFA"/>
    <w:rsid w:val="001A6DC7"/>
    <w:rsid w:val="001A7BBE"/>
    <w:rsid w:val="001B1B4D"/>
    <w:rsid w:val="001B4B37"/>
    <w:rsid w:val="001B54C5"/>
    <w:rsid w:val="001B56CB"/>
    <w:rsid w:val="001B7760"/>
    <w:rsid w:val="001D02A2"/>
    <w:rsid w:val="001D60F7"/>
    <w:rsid w:val="001D6A2D"/>
    <w:rsid w:val="001D74D8"/>
    <w:rsid w:val="001D7657"/>
    <w:rsid w:val="001E117D"/>
    <w:rsid w:val="001E3A2F"/>
    <w:rsid w:val="001F57B9"/>
    <w:rsid w:val="00200FFF"/>
    <w:rsid w:val="00204BCB"/>
    <w:rsid w:val="00207726"/>
    <w:rsid w:val="002114BC"/>
    <w:rsid w:val="002136C0"/>
    <w:rsid w:val="002147C7"/>
    <w:rsid w:val="002149A4"/>
    <w:rsid w:val="00215F7A"/>
    <w:rsid w:val="00223B97"/>
    <w:rsid w:val="00240865"/>
    <w:rsid w:val="00240C2F"/>
    <w:rsid w:val="00245DD5"/>
    <w:rsid w:val="00253CB6"/>
    <w:rsid w:val="002548D2"/>
    <w:rsid w:val="00257B66"/>
    <w:rsid w:val="002614D1"/>
    <w:rsid w:val="00271C5B"/>
    <w:rsid w:val="00272305"/>
    <w:rsid w:val="002870EB"/>
    <w:rsid w:val="00291681"/>
    <w:rsid w:val="00293861"/>
    <w:rsid w:val="00296203"/>
    <w:rsid w:val="00297BEF"/>
    <w:rsid w:val="002A2A94"/>
    <w:rsid w:val="002A5D2E"/>
    <w:rsid w:val="002A5E34"/>
    <w:rsid w:val="002A6A5E"/>
    <w:rsid w:val="002B4AE8"/>
    <w:rsid w:val="002C3DA2"/>
    <w:rsid w:val="002D1617"/>
    <w:rsid w:val="002D1623"/>
    <w:rsid w:val="002D2EAF"/>
    <w:rsid w:val="002D481A"/>
    <w:rsid w:val="002D6AB5"/>
    <w:rsid w:val="002E42C1"/>
    <w:rsid w:val="002E5A57"/>
    <w:rsid w:val="002E63A8"/>
    <w:rsid w:val="002E64F0"/>
    <w:rsid w:val="002F0102"/>
    <w:rsid w:val="002F08B0"/>
    <w:rsid w:val="002F1DA0"/>
    <w:rsid w:val="002F24CD"/>
    <w:rsid w:val="002F33EA"/>
    <w:rsid w:val="002F3EE8"/>
    <w:rsid w:val="002F55FE"/>
    <w:rsid w:val="00302EFD"/>
    <w:rsid w:val="00302F23"/>
    <w:rsid w:val="00312CB0"/>
    <w:rsid w:val="0031536E"/>
    <w:rsid w:val="003177AD"/>
    <w:rsid w:val="00320A41"/>
    <w:rsid w:val="00326FBB"/>
    <w:rsid w:val="00341827"/>
    <w:rsid w:val="00343B55"/>
    <w:rsid w:val="00344719"/>
    <w:rsid w:val="0035041F"/>
    <w:rsid w:val="00354D26"/>
    <w:rsid w:val="00354F74"/>
    <w:rsid w:val="003670B6"/>
    <w:rsid w:val="003675C3"/>
    <w:rsid w:val="00367C0E"/>
    <w:rsid w:val="00375D23"/>
    <w:rsid w:val="003767C2"/>
    <w:rsid w:val="003845CC"/>
    <w:rsid w:val="0038560B"/>
    <w:rsid w:val="00385C27"/>
    <w:rsid w:val="003A4919"/>
    <w:rsid w:val="003A5D40"/>
    <w:rsid w:val="003B0396"/>
    <w:rsid w:val="003B0EAF"/>
    <w:rsid w:val="003B4F83"/>
    <w:rsid w:val="003B54B8"/>
    <w:rsid w:val="003B76B0"/>
    <w:rsid w:val="003B7F22"/>
    <w:rsid w:val="003C1229"/>
    <w:rsid w:val="003C346E"/>
    <w:rsid w:val="003C6C6B"/>
    <w:rsid w:val="003D0FE8"/>
    <w:rsid w:val="003D3649"/>
    <w:rsid w:val="003D5376"/>
    <w:rsid w:val="003D59F4"/>
    <w:rsid w:val="003E0920"/>
    <w:rsid w:val="003E596B"/>
    <w:rsid w:val="003E5BA6"/>
    <w:rsid w:val="003E6CBD"/>
    <w:rsid w:val="003F382B"/>
    <w:rsid w:val="004059BF"/>
    <w:rsid w:val="0040715A"/>
    <w:rsid w:val="00410C55"/>
    <w:rsid w:val="00422CD7"/>
    <w:rsid w:val="004337D9"/>
    <w:rsid w:val="00440000"/>
    <w:rsid w:val="0044546F"/>
    <w:rsid w:val="00445C02"/>
    <w:rsid w:val="00446DC8"/>
    <w:rsid w:val="0045733F"/>
    <w:rsid w:val="004617BC"/>
    <w:rsid w:val="00464997"/>
    <w:rsid w:val="00467302"/>
    <w:rsid w:val="0047476F"/>
    <w:rsid w:val="00484515"/>
    <w:rsid w:val="00484C02"/>
    <w:rsid w:val="004902D4"/>
    <w:rsid w:val="004933E4"/>
    <w:rsid w:val="00495B4B"/>
    <w:rsid w:val="00496E72"/>
    <w:rsid w:val="00497CA5"/>
    <w:rsid w:val="004A52BE"/>
    <w:rsid w:val="004A5392"/>
    <w:rsid w:val="004B6344"/>
    <w:rsid w:val="004C1D18"/>
    <w:rsid w:val="004C3BEE"/>
    <w:rsid w:val="004C3D70"/>
    <w:rsid w:val="004D0529"/>
    <w:rsid w:val="004D314B"/>
    <w:rsid w:val="004D5939"/>
    <w:rsid w:val="004E767C"/>
    <w:rsid w:val="004E7EB5"/>
    <w:rsid w:val="004F52A3"/>
    <w:rsid w:val="00506F19"/>
    <w:rsid w:val="005109E8"/>
    <w:rsid w:val="00512DC6"/>
    <w:rsid w:val="00512FF1"/>
    <w:rsid w:val="0052115E"/>
    <w:rsid w:val="0052200D"/>
    <w:rsid w:val="00524012"/>
    <w:rsid w:val="0052431B"/>
    <w:rsid w:val="00525411"/>
    <w:rsid w:val="005263AC"/>
    <w:rsid w:val="00527339"/>
    <w:rsid w:val="005305B2"/>
    <w:rsid w:val="00530973"/>
    <w:rsid w:val="005317C7"/>
    <w:rsid w:val="00542500"/>
    <w:rsid w:val="00546A6F"/>
    <w:rsid w:val="00550E83"/>
    <w:rsid w:val="00552BA2"/>
    <w:rsid w:val="005612F7"/>
    <w:rsid w:val="005706C1"/>
    <w:rsid w:val="005707F0"/>
    <w:rsid w:val="00571210"/>
    <w:rsid w:val="0057462F"/>
    <w:rsid w:val="00576139"/>
    <w:rsid w:val="00580D60"/>
    <w:rsid w:val="00580E59"/>
    <w:rsid w:val="0058143B"/>
    <w:rsid w:val="005840F0"/>
    <w:rsid w:val="00587F3F"/>
    <w:rsid w:val="00596717"/>
    <w:rsid w:val="005A09D7"/>
    <w:rsid w:val="005A3D8C"/>
    <w:rsid w:val="005A4F7E"/>
    <w:rsid w:val="005B11FF"/>
    <w:rsid w:val="005B2784"/>
    <w:rsid w:val="005B3371"/>
    <w:rsid w:val="005B4A6D"/>
    <w:rsid w:val="005B5600"/>
    <w:rsid w:val="005B7B36"/>
    <w:rsid w:val="005C1958"/>
    <w:rsid w:val="005C34C3"/>
    <w:rsid w:val="005C655C"/>
    <w:rsid w:val="005D1081"/>
    <w:rsid w:val="005D219C"/>
    <w:rsid w:val="005D238E"/>
    <w:rsid w:val="005D3FBD"/>
    <w:rsid w:val="005D7C01"/>
    <w:rsid w:val="005E007A"/>
    <w:rsid w:val="005E01D5"/>
    <w:rsid w:val="005E1F2C"/>
    <w:rsid w:val="005F1C18"/>
    <w:rsid w:val="005F2AAE"/>
    <w:rsid w:val="00601B88"/>
    <w:rsid w:val="006120DA"/>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90ED8"/>
    <w:rsid w:val="006942DC"/>
    <w:rsid w:val="00695B63"/>
    <w:rsid w:val="006A2044"/>
    <w:rsid w:val="006A2A6D"/>
    <w:rsid w:val="006A3449"/>
    <w:rsid w:val="006B38B4"/>
    <w:rsid w:val="006B55BC"/>
    <w:rsid w:val="006B7BDF"/>
    <w:rsid w:val="006C029B"/>
    <w:rsid w:val="006C6710"/>
    <w:rsid w:val="006C7174"/>
    <w:rsid w:val="006E43E7"/>
    <w:rsid w:val="006F0FDC"/>
    <w:rsid w:val="006F34DE"/>
    <w:rsid w:val="006F374B"/>
    <w:rsid w:val="006F6ADB"/>
    <w:rsid w:val="00700E2D"/>
    <w:rsid w:val="007132B7"/>
    <w:rsid w:val="00717FA0"/>
    <w:rsid w:val="007214E3"/>
    <w:rsid w:val="007218BA"/>
    <w:rsid w:val="007230C1"/>
    <w:rsid w:val="00724FFE"/>
    <w:rsid w:val="00732451"/>
    <w:rsid w:val="007333E3"/>
    <w:rsid w:val="00733F97"/>
    <w:rsid w:val="007350AA"/>
    <w:rsid w:val="007404EA"/>
    <w:rsid w:val="007406B0"/>
    <w:rsid w:val="00747AF3"/>
    <w:rsid w:val="007507E3"/>
    <w:rsid w:val="0075107F"/>
    <w:rsid w:val="0075303D"/>
    <w:rsid w:val="0075505A"/>
    <w:rsid w:val="007557B6"/>
    <w:rsid w:val="00756737"/>
    <w:rsid w:val="00760F63"/>
    <w:rsid w:val="0076137F"/>
    <w:rsid w:val="00764434"/>
    <w:rsid w:val="007725C6"/>
    <w:rsid w:val="00793C0E"/>
    <w:rsid w:val="007A3837"/>
    <w:rsid w:val="007A4200"/>
    <w:rsid w:val="007A617A"/>
    <w:rsid w:val="007B4485"/>
    <w:rsid w:val="007B6A6F"/>
    <w:rsid w:val="007B7823"/>
    <w:rsid w:val="007C0CB7"/>
    <w:rsid w:val="007C1402"/>
    <w:rsid w:val="007C45CE"/>
    <w:rsid w:val="007C6C3E"/>
    <w:rsid w:val="007C7490"/>
    <w:rsid w:val="007D0B8C"/>
    <w:rsid w:val="007D4730"/>
    <w:rsid w:val="007E50E5"/>
    <w:rsid w:val="007F2C53"/>
    <w:rsid w:val="007F30E5"/>
    <w:rsid w:val="007F3181"/>
    <w:rsid w:val="007F3A10"/>
    <w:rsid w:val="007F6222"/>
    <w:rsid w:val="007F69B3"/>
    <w:rsid w:val="00801BE9"/>
    <w:rsid w:val="00813EA0"/>
    <w:rsid w:val="00814587"/>
    <w:rsid w:val="00816E80"/>
    <w:rsid w:val="00820684"/>
    <w:rsid w:val="00821D9E"/>
    <w:rsid w:val="008238AC"/>
    <w:rsid w:val="00830557"/>
    <w:rsid w:val="00830A83"/>
    <w:rsid w:val="008320D6"/>
    <w:rsid w:val="00833CAA"/>
    <w:rsid w:val="00836C91"/>
    <w:rsid w:val="00837725"/>
    <w:rsid w:val="00843E75"/>
    <w:rsid w:val="00846715"/>
    <w:rsid w:val="0084713F"/>
    <w:rsid w:val="008476DC"/>
    <w:rsid w:val="00855CD5"/>
    <w:rsid w:val="0085739E"/>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A7B5D"/>
    <w:rsid w:val="008B05C2"/>
    <w:rsid w:val="008B7168"/>
    <w:rsid w:val="008C0F42"/>
    <w:rsid w:val="008C706F"/>
    <w:rsid w:val="008C7467"/>
    <w:rsid w:val="008C777E"/>
    <w:rsid w:val="008D03A8"/>
    <w:rsid w:val="008D22C6"/>
    <w:rsid w:val="008D2D99"/>
    <w:rsid w:val="008D34CD"/>
    <w:rsid w:val="008E07DD"/>
    <w:rsid w:val="008F0118"/>
    <w:rsid w:val="008F0EF4"/>
    <w:rsid w:val="008F2488"/>
    <w:rsid w:val="008F571D"/>
    <w:rsid w:val="00901C50"/>
    <w:rsid w:val="00907892"/>
    <w:rsid w:val="00911015"/>
    <w:rsid w:val="0091747B"/>
    <w:rsid w:val="00922EE4"/>
    <w:rsid w:val="00925E5E"/>
    <w:rsid w:val="009329C0"/>
    <w:rsid w:val="00932C55"/>
    <w:rsid w:val="00934D6B"/>
    <w:rsid w:val="0093748B"/>
    <w:rsid w:val="00940EF1"/>
    <w:rsid w:val="00941E0B"/>
    <w:rsid w:val="009469D7"/>
    <w:rsid w:val="009541EF"/>
    <w:rsid w:val="0095447E"/>
    <w:rsid w:val="00967682"/>
    <w:rsid w:val="0097655E"/>
    <w:rsid w:val="009768FF"/>
    <w:rsid w:val="009808E1"/>
    <w:rsid w:val="00983748"/>
    <w:rsid w:val="00983CA5"/>
    <w:rsid w:val="00984271"/>
    <w:rsid w:val="0099123D"/>
    <w:rsid w:val="00991C48"/>
    <w:rsid w:val="00994CDF"/>
    <w:rsid w:val="009A0B61"/>
    <w:rsid w:val="009A40A1"/>
    <w:rsid w:val="009B0239"/>
    <w:rsid w:val="009B6531"/>
    <w:rsid w:val="009C04CD"/>
    <w:rsid w:val="009C47C7"/>
    <w:rsid w:val="009C4A05"/>
    <w:rsid w:val="009C587E"/>
    <w:rsid w:val="009D094F"/>
    <w:rsid w:val="009D0B37"/>
    <w:rsid w:val="009D16C4"/>
    <w:rsid w:val="009D187A"/>
    <w:rsid w:val="009D486D"/>
    <w:rsid w:val="009D6702"/>
    <w:rsid w:val="009E1DF4"/>
    <w:rsid w:val="009E748D"/>
    <w:rsid w:val="009E7B39"/>
    <w:rsid w:val="009F1ACF"/>
    <w:rsid w:val="009F1EAC"/>
    <w:rsid w:val="00A051A5"/>
    <w:rsid w:val="00A07FCA"/>
    <w:rsid w:val="00A146EB"/>
    <w:rsid w:val="00A15D00"/>
    <w:rsid w:val="00A160DD"/>
    <w:rsid w:val="00A23BB2"/>
    <w:rsid w:val="00A2685E"/>
    <w:rsid w:val="00A31400"/>
    <w:rsid w:val="00A31DA8"/>
    <w:rsid w:val="00A32A90"/>
    <w:rsid w:val="00A443EC"/>
    <w:rsid w:val="00A465E3"/>
    <w:rsid w:val="00A507D7"/>
    <w:rsid w:val="00A51C9E"/>
    <w:rsid w:val="00A54893"/>
    <w:rsid w:val="00A54C29"/>
    <w:rsid w:val="00A55918"/>
    <w:rsid w:val="00A63988"/>
    <w:rsid w:val="00A6400C"/>
    <w:rsid w:val="00A6639E"/>
    <w:rsid w:val="00A809E1"/>
    <w:rsid w:val="00A81871"/>
    <w:rsid w:val="00A865D3"/>
    <w:rsid w:val="00A91457"/>
    <w:rsid w:val="00A9211D"/>
    <w:rsid w:val="00A925B8"/>
    <w:rsid w:val="00AA0074"/>
    <w:rsid w:val="00AA0400"/>
    <w:rsid w:val="00AA1851"/>
    <w:rsid w:val="00AA2A2C"/>
    <w:rsid w:val="00AA46D9"/>
    <w:rsid w:val="00AA69A2"/>
    <w:rsid w:val="00AB501F"/>
    <w:rsid w:val="00AC3E86"/>
    <w:rsid w:val="00AC4A44"/>
    <w:rsid w:val="00AC7993"/>
    <w:rsid w:val="00AD09C2"/>
    <w:rsid w:val="00AD51CB"/>
    <w:rsid w:val="00AE45A6"/>
    <w:rsid w:val="00AF0BA4"/>
    <w:rsid w:val="00AF2CF8"/>
    <w:rsid w:val="00AF7406"/>
    <w:rsid w:val="00B028E3"/>
    <w:rsid w:val="00B13616"/>
    <w:rsid w:val="00B146A4"/>
    <w:rsid w:val="00B15D33"/>
    <w:rsid w:val="00B16AB1"/>
    <w:rsid w:val="00B16B5C"/>
    <w:rsid w:val="00B1759D"/>
    <w:rsid w:val="00B2143C"/>
    <w:rsid w:val="00B219D5"/>
    <w:rsid w:val="00B25A47"/>
    <w:rsid w:val="00B25C63"/>
    <w:rsid w:val="00B2676A"/>
    <w:rsid w:val="00B27F24"/>
    <w:rsid w:val="00B32508"/>
    <w:rsid w:val="00B34A5B"/>
    <w:rsid w:val="00B40277"/>
    <w:rsid w:val="00B457FC"/>
    <w:rsid w:val="00B45D95"/>
    <w:rsid w:val="00B46512"/>
    <w:rsid w:val="00B54A72"/>
    <w:rsid w:val="00B55A1B"/>
    <w:rsid w:val="00B568C3"/>
    <w:rsid w:val="00B64520"/>
    <w:rsid w:val="00B64F28"/>
    <w:rsid w:val="00B7195A"/>
    <w:rsid w:val="00B74552"/>
    <w:rsid w:val="00B74E46"/>
    <w:rsid w:val="00B8431F"/>
    <w:rsid w:val="00B8635C"/>
    <w:rsid w:val="00B86D11"/>
    <w:rsid w:val="00B90AEE"/>
    <w:rsid w:val="00B93608"/>
    <w:rsid w:val="00B95A80"/>
    <w:rsid w:val="00BA41BF"/>
    <w:rsid w:val="00BC3921"/>
    <w:rsid w:val="00BC4291"/>
    <w:rsid w:val="00BC578B"/>
    <w:rsid w:val="00BD0E79"/>
    <w:rsid w:val="00BD2638"/>
    <w:rsid w:val="00BD2CC5"/>
    <w:rsid w:val="00BD41DF"/>
    <w:rsid w:val="00BD47DA"/>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44E"/>
    <w:rsid w:val="00C135E6"/>
    <w:rsid w:val="00C24CF5"/>
    <w:rsid w:val="00C251D2"/>
    <w:rsid w:val="00C261D7"/>
    <w:rsid w:val="00C2742A"/>
    <w:rsid w:val="00C307F1"/>
    <w:rsid w:val="00C31021"/>
    <w:rsid w:val="00C320CB"/>
    <w:rsid w:val="00C34A25"/>
    <w:rsid w:val="00C371A1"/>
    <w:rsid w:val="00C41625"/>
    <w:rsid w:val="00C44DF9"/>
    <w:rsid w:val="00C47354"/>
    <w:rsid w:val="00C611E5"/>
    <w:rsid w:val="00C626C5"/>
    <w:rsid w:val="00C6434A"/>
    <w:rsid w:val="00C64B9D"/>
    <w:rsid w:val="00C6723F"/>
    <w:rsid w:val="00C81E26"/>
    <w:rsid w:val="00C82380"/>
    <w:rsid w:val="00C84638"/>
    <w:rsid w:val="00C8525D"/>
    <w:rsid w:val="00C90C20"/>
    <w:rsid w:val="00CA29F9"/>
    <w:rsid w:val="00CA2AE8"/>
    <w:rsid w:val="00CA40AB"/>
    <w:rsid w:val="00CA559B"/>
    <w:rsid w:val="00CA5CDF"/>
    <w:rsid w:val="00CA68CD"/>
    <w:rsid w:val="00CB551C"/>
    <w:rsid w:val="00CC2982"/>
    <w:rsid w:val="00CC4CBF"/>
    <w:rsid w:val="00CC5BD4"/>
    <w:rsid w:val="00CD4D7D"/>
    <w:rsid w:val="00CE6056"/>
    <w:rsid w:val="00CF0BED"/>
    <w:rsid w:val="00CF52AB"/>
    <w:rsid w:val="00D01F64"/>
    <w:rsid w:val="00D10FB7"/>
    <w:rsid w:val="00D14B91"/>
    <w:rsid w:val="00D169C0"/>
    <w:rsid w:val="00D21EE1"/>
    <w:rsid w:val="00D2257F"/>
    <w:rsid w:val="00D247F6"/>
    <w:rsid w:val="00D3151E"/>
    <w:rsid w:val="00D3305E"/>
    <w:rsid w:val="00D40946"/>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A09DF"/>
    <w:rsid w:val="00DA22EB"/>
    <w:rsid w:val="00DA6007"/>
    <w:rsid w:val="00DB0359"/>
    <w:rsid w:val="00DB3414"/>
    <w:rsid w:val="00DB37F9"/>
    <w:rsid w:val="00DB754F"/>
    <w:rsid w:val="00DC0F0A"/>
    <w:rsid w:val="00DC4B7C"/>
    <w:rsid w:val="00DC56B4"/>
    <w:rsid w:val="00DD3089"/>
    <w:rsid w:val="00DE1E74"/>
    <w:rsid w:val="00DF162D"/>
    <w:rsid w:val="00DF5C96"/>
    <w:rsid w:val="00DF6A2C"/>
    <w:rsid w:val="00DF75CE"/>
    <w:rsid w:val="00E02A57"/>
    <w:rsid w:val="00E05777"/>
    <w:rsid w:val="00E06F44"/>
    <w:rsid w:val="00E10DAF"/>
    <w:rsid w:val="00E14E44"/>
    <w:rsid w:val="00E20D84"/>
    <w:rsid w:val="00E3156E"/>
    <w:rsid w:val="00E41B13"/>
    <w:rsid w:val="00E43085"/>
    <w:rsid w:val="00E43EF2"/>
    <w:rsid w:val="00E504A5"/>
    <w:rsid w:val="00E50C58"/>
    <w:rsid w:val="00E51810"/>
    <w:rsid w:val="00E51C5C"/>
    <w:rsid w:val="00E60AE5"/>
    <w:rsid w:val="00E63985"/>
    <w:rsid w:val="00E77647"/>
    <w:rsid w:val="00E85396"/>
    <w:rsid w:val="00E96F11"/>
    <w:rsid w:val="00EA2081"/>
    <w:rsid w:val="00EA4A30"/>
    <w:rsid w:val="00EB150B"/>
    <w:rsid w:val="00EB5381"/>
    <w:rsid w:val="00EB5423"/>
    <w:rsid w:val="00EB75AB"/>
    <w:rsid w:val="00EC581B"/>
    <w:rsid w:val="00ED2E81"/>
    <w:rsid w:val="00ED5A55"/>
    <w:rsid w:val="00ED6F88"/>
    <w:rsid w:val="00EE0E69"/>
    <w:rsid w:val="00EF6D88"/>
    <w:rsid w:val="00F0115B"/>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releas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67F57B-DDD5-4ED3-A1B4-70B2AAC4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KLL</cp:lastModifiedBy>
  <cp:revision>19</cp:revision>
  <cp:lastPrinted>2017-07-18T12:45:00Z</cp:lastPrinted>
  <dcterms:created xsi:type="dcterms:W3CDTF">2017-07-04T05:59:00Z</dcterms:created>
  <dcterms:modified xsi:type="dcterms:W3CDTF">2017-08-16T07:09:00Z</dcterms:modified>
</cp:coreProperties>
</file>