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F1B" w:rsidRDefault="00262F1B" w:rsidP="00262F1B">
      <w:pPr>
        <w:spacing w:line="276" w:lineRule="auto"/>
        <w:rPr>
          <w:rFonts w:ascii="Arial" w:hAnsi="Arial" w:cs="Arial"/>
          <w:color w:val="000000" w:themeColor="text1"/>
          <w:sz w:val="18"/>
          <w:szCs w:val="18"/>
        </w:rPr>
      </w:pPr>
      <w:r>
        <w:rPr>
          <w:rFonts w:ascii="Arial" w:hAnsi="Arial" w:cs="Arial"/>
          <w:color w:val="000000" w:themeColor="text1"/>
          <w:sz w:val="18"/>
          <w:szCs w:val="18"/>
        </w:rPr>
        <w:t>Meusburger Georg GmbH &amp; Co KG</w:t>
      </w:r>
    </w:p>
    <w:p w:rsidR="00262F1B" w:rsidRDefault="00262F1B" w:rsidP="00262F1B">
      <w:pPr>
        <w:spacing w:line="276" w:lineRule="auto"/>
        <w:rPr>
          <w:rFonts w:ascii="Arial" w:hAnsi="Arial" w:cs="Arial"/>
          <w:color w:val="000000" w:themeColor="text1"/>
          <w:sz w:val="18"/>
          <w:szCs w:val="18"/>
          <w:lang w:val="de-AT"/>
        </w:rPr>
      </w:pPr>
      <w:r>
        <w:rPr>
          <w:rFonts w:ascii="Arial" w:hAnsi="Arial" w:cs="Arial"/>
          <w:color w:val="000000" w:themeColor="text1"/>
          <w:sz w:val="18"/>
          <w:szCs w:val="18"/>
        </w:rPr>
        <w:t xml:space="preserve">Kesselstr. </w:t>
      </w:r>
      <w:r>
        <w:rPr>
          <w:rFonts w:ascii="Arial" w:hAnsi="Arial" w:cs="Arial"/>
          <w:color w:val="000000" w:themeColor="text1"/>
          <w:sz w:val="18"/>
          <w:szCs w:val="18"/>
          <w:lang w:val="de-AT"/>
        </w:rPr>
        <w:t xml:space="preserve">42, 6960 </w:t>
      </w:r>
      <w:proofErr w:type="spellStart"/>
      <w:r>
        <w:rPr>
          <w:rFonts w:ascii="Arial" w:hAnsi="Arial" w:cs="Arial"/>
          <w:color w:val="000000" w:themeColor="text1"/>
          <w:sz w:val="18"/>
          <w:szCs w:val="18"/>
          <w:lang w:val="de-AT"/>
        </w:rPr>
        <w:t>Wolfurt</w:t>
      </w:r>
      <w:proofErr w:type="spellEnd"/>
      <w:r>
        <w:rPr>
          <w:rFonts w:ascii="Arial" w:hAnsi="Arial" w:cs="Arial"/>
          <w:color w:val="000000" w:themeColor="text1"/>
          <w:sz w:val="18"/>
          <w:szCs w:val="18"/>
          <w:lang w:val="de-AT"/>
        </w:rPr>
        <w:t>, Austria</w:t>
      </w:r>
    </w:p>
    <w:p w:rsidR="00262F1B" w:rsidRDefault="00262F1B" w:rsidP="00CE1418">
      <w:pPr>
        <w:autoSpaceDE w:val="0"/>
        <w:autoSpaceDN w:val="0"/>
        <w:adjustRightInd w:val="0"/>
        <w:rPr>
          <w:rFonts w:ascii="Arial" w:eastAsiaTheme="minorHAnsi" w:hAnsi="Arial" w:cs="Arial"/>
          <w:b/>
          <w:szCs w:val="20"/>
          <w:lang w:val="de-AT" w:eastAsia="en-US" w:bidi="en-US"/>
        </w:rPr>
      </w:pPr>
    </w:p>
    <w:p w:rsidR="00262F1B" w:rsidRDefault="00262F1B" w:rsidP="00CE1418">
      <w:pPr>
        <w:autoSpaceDE w:val="0"/>
        <w:autoSpaceDN w:val="0"/>
        <w:adjustRightInd w:val="0"/>
        <w:rPr>
          <w:rFonts w:ascii="Arial" w:eastAsiaTheme="minorHAnsi" w:hAnsi="Arial" w:cs="Arial"/>
          <w:b/>
          <w:szCs w:val="20"/>
          <w:lang w:val="de-AT" w:eastAsia="en-US" w:bidi="en-US"/>
        </w:rPr>
      </w:pPr>
      <w:r>
        <w:rPr>
          <w:rFonts w:ascii="Arial" w:eastAsiaTheme="minorHAnsi" w:hAnsi="Arial" w:cs="Arial"/>
          <w:b/>
          <w:szCs w:val="20"/>
          <w:lang w:val="de-AT" w:eastAsia="en-US" w:bidi="en-US"/>
        </w:rPr>
        <w:t xml:space="preserve">Die Meusburger Highlights auf der </w:t>
      </w:r>
      <w:proofErr w:type="spellStart"/>
      <w:r>
        <w:rPr>
          <w:rFonts w:ascii="Arial" w:eastAsiaTheme="minorHAnsi" w:hAnsi="Arial" w:cs="Arial"/>
          <w:b/>
          <w:szCs w:val="20"/>
          <w:lang w:val="de-AT" w:eastAsia="en-US" w:bidi="en-US"/>
        </w:rPr>
        <w:t>Fakuma</w:t>
      </w:r>
      <w:proofErr w:type="spellEnd"/>
      <w:r>
        <w:rPr>
          <w:rFonts w:ascii="Arial" w:eastAsiaTheme="minorHAnsi" w:hAnsi="Arial" w:cs="Arial"/>
          <w:b/>
          <w:szCs w:val="20"/>
          <w:lang w:val="de-AT" w:eastAsia="en-US" w:bidi="en-US"/>
        </w:rPr>
        <w:t xml:space="preserve"> 2017</w:t>
      </w:r>
    </w:p>
    <w:p w:rsidR="00262F1B" w:rsidRDefault="00262F1B" w:rsidP="00CE1418">
      <w:pPr>
        <w:autoSpaceDE w:val="0"/>
        <w:autoSpaceDN w:val="0"/>
        <w:adjustRightInd w:val="0"/>
        <w:rPr>
          <w:rFonts w:ascii="Arial" w:eastAsiaTheme="minorHAnsi" w:hAnsi="Arial" w:cs="Arial"/>
          <w:b/>
          <w:szCs w:val="20"/>
          <w:lang w:val="de-AT" w:eastAsia="en-US" w:bidi="en-US"/>
        </w:rPr>
      </w:pPr>
    </w:p>
    <w:p w:rsidR="00262F1B" w:rsidRDefault="00262F1B" w:rsidP="00CE1418">
      <w:pPr>
        <w:autoSpaceDE w:val="0"/>
        <w:autoSpaceDN w:val="0"/>
        <w:adjustRightInd w:val="0"/>
        <w:rPr>
          <w:rFonts w:ascii="Arial" w:eastAsiaTheme="minorHAnsi" w:hAnsi="Arial" w:cs="Arial"/>
          <w:b/>
          <w:sz w:val="22"/>
          <w:szCs w:val="20"/>
          <w:lang w:val="de-AT" w:eastAsia="en-US" w:bidi="en-US"/>
        </w:rPr>
      </w:pPr>
      <w:r>
        <w:rPr>
          <w:rFonts w:ascii="Arial" w:eastAsiaTheme="minorHAnsi" w:hAnsi="Arial" w:cs="Arial"/>
          <w:b/>
          <w:sz w:val="22"/>
          <w:szCs w:val="20"/>
          <w:lang w:val="de-AT" w:eastAsia="en-US" w:bidi="en-US"/>
        </w:rPr>
        <w:t>Von 17. bis 21.10.2017 präsentiert Meusburger auf der internationalen Fachmesse für Kunststoffverarbeitungen neben den bewährten Produkten auch zahlreiche Neuheiten. Die Präzisions-</w:t>
      </w:r>
      <w:proofErr w:type="spellStart"/>
      <w:r>
        <w:rPr>
          <w:rFonts w:ascii="Arial" w:eastAsiaTheme="minorHAnsi" w:hAnsi="Arial" w:cs="Arial"/>
          <w:b/>
          <w:sz w:val="22"/>
          <w:szCs w:val="20"/>
          <w:lang w:val="de-AT" w:eastAsia="en-US" w:bidi="en-US"/>
        </w:rPr>
        <w:t>Ablängemaschine</w:t>
      </w:r>
      <w:proofErr w:type="spellEnd"/>
      <w:r>
        <w:rPr>
          <w:rFonts w:ascii="Arial" w:eastAsiaTheme="minorHAnsi" w:hAnsi="Arial" w:cs="Arial"/>
          <w:b/>
          <w:sz w:val="22"/>
          <w:szCs w:val="20"/>
          <w:lang w:val="de-AT" w:eastAsia="en-US" w:bidi="en-US"/>
        </w:rPr>
        <w:t xml:space="preserve">, </w:t>
      </w:r>
      <w:r w:rsidR="00CE1418">
        <w:rPr>
          <w:rFonts w:ascii="Arial" w:eastAsiaTheme="minorHAnsi" w:hAnsi="Arial" w:cs="Arial"/>
          <w:b/>
          <w:sz w:val="22"/>
          <w:szCs w:val="20"/>
          <w:lang w:val="de-AT" w:eastAsia="en-US" w:bidi="en-US"/>
        </w:rPr>
        <w:t>der Etagenantrieb, und der Hochtemperaturschlauch</w:t>
      </w:r>
      <w:r>
        <w:rPr>
          <w:rFonts w:ascii="Arial" w:eastAsiaTheme="minorHAnsi" w:hAnsi="Arial" w:cs="Arial"/>
          <w:b/>
          <w:sz w:val="22"/>
          <w:szCs w:val="20"/>
          <w:lang w:val="de-AT" w:eastAsia="en-US" w:bidi="en-US"/>
        </w:rPr>
        <w:t xml:space="preserve"> sind nur ein paar der </w:t>
      </w:r>
      <w:proofErr w:type="spellStart"/>
      <w:r>
        <w:rPr>
          <w:rFonts w:ascii="Arial" w:eastAsiaTheme="minorHAnsi" w:hAnsi="Arial" w:cs="Arial"/>
          <w:b/>
          <w:sz w:val="22"/>
          <w:szCs w:val="20"/>
          <w:lang w:val="de-AT" w:eastAsia="en-US" w:bidi="en-US"/>
        </w:rPr>
        <w:t>Produkthiglights</w:t>
      </w:r>
      <w:proofErr w:type="spellEnd"/>
      <w:r>
        <w:rPr>
          <w:rFonts w:ascii="Arial" w:eastAsiaTheme="minorHAnsi" w:hAnsi="Arial" w:cs="Arial"/>
          <w:b/>
          <w:sz w:val="22"/>
          <w:szCs w:val="20"/>
          <w:lang w:val="de-AT" w:eastAsia="en-US" w:bidi="en-US"/>
        </w:rPr>
        <w:t xml:space="preserve">, die </w:t>
      </w:r>
      <w:r w:rsidR="0050026D">
        <w:rPr>
          <w:rFonts w:ascii="Arial" w:eastAsiaTheme="minorHAnsi" w:hAnsi="Arial" w:cs="Arial"/>
          <w:b/>
          <w:sz w:val="22"/>
          <w:szCs w:val="20"/>
          <w:lang w:val="de-AT" w:eastAsia="en-US" w:bidi="en-US"/>
        </w:rPr>
        <w:t xml:space="preserve">es bei Meusburger </w:t>
      </w:r>
      <w:r w:rsidR="0079764F">
        <w:rPr>
          <w:rFonts w:ascii="Arial" w:eastAsiaTheme="minorHAnsi" w:hAnsi="Arial" w:cs="Arial"/>
          <w:b/>
          <w:sz w:val="22"/>
          <w:szCs w:val="20"/>
          <w:lang w:val="de-AT" w:eastAsia="en-US" w:bidi="en-US"/>
        </w:rPr>
        <w:t xml:space="preserve">am Stand 2313, in der Halle A2, </w:t>
      </w:r>
      <w:r w:rsidR="0050026D">
        <w:rPr>
          <w:rFonts w:ascii="Arial" w:eastAsiaTheme="minorHAnsi" w:hAnsi="Arial" w:cs="Arial"/>
          <w:b/>
          <w:sz w:val="22"/>
          <w:szCs w:val="20"/>
          <w:lang w:val="de-AT" w:eastAsia="en-US" w:bidi="en-US"/>
        </w:rPr>
        <w:t>zu sehen gibt.</w:t>
      </w:r>
    </w:p>
    <w:p w:rsidR="00262F1B" w:rsidRDefault="00262F1B" w:rsidP="00CE1418">
      <w:pPr>
        <w:autoSpaceDE w:val="0"/>
        <w:autoSpaceDN w:val="0"/>
        <w:adjustRightInd w:val="0"/>
        <w:rPr>
          <w:rFonts w:ascii="Arial" w:eastAsiaTheme="minorHAnsi" w:hAnsi="Arial" w:cs="Arial"/>
          <w:b/>
          <w:sz w:val="22"/>
          <w:szCs w:val="20"/>
          <w:lang w:val="de-AT" w:eastAsia="en-US" w:bidi="en-US"/>
        </w:rPr>
      </w:pPr>
    </w:p>
    <w:p w:rsidR="00CE1418" w:rsidRDefault="00CE1418" w:rsidP="00CE1418">
      <w:pPr>
        <w:autoSpaceDE w:val="0"/>
        <w:autoSpaceDN w:val="0"/>
        <w:adjustRightInd w:val="0"/>
        <w:rPr>
          <w:rFonts w:ascii="Arial" w:eastAsiaTheme="minorHAnsi" w:hAnsi="Arial" w:cs="Arial"/>
          <w:b/>
          <w:sz w:val="22"/>
          <w:szCs w:val="20"/>
          <w:lang w:val="de-AT" w:eastAsia="en-US" w:bidi="en-US"/>
        </w:rPr>
      </w:pPr>
      <w:r>
        <w:rPr>
          <w:rFonts w:ascii="Arial" w:eastAsiaTheme="minorHAnsi" w:hAnsi="Arial" w:cs="Arial"/>
          <w:b/>
          <w:sz w:val="22"/>
          <w:szCs w:val="20"/>
          <w:lang w:val="de-AT" w:eastAsia="en-US" w:bidi="en-US"/>
        </w:rPr>
        <w:t>Die Neuheiten direkt zum Testen</w:t>
      </w:r>
    </w:p>
    <w:p w:rsidR="00262F1B" w:rsidRDefault="00C56156" w:rsidP="00CE1418">
      <w:pPr>
        <w:autoSpaceDE w:val="0"/>
        <w:autoSpaceDN w:val="0"/>
        <w:adjustRightInd w:val="0"/>
        <w:rPr>
          <w:rFonts w:ascii="Arial" w:eastAsiaTheme="minorHAnsi" w:hAnsi="Arial" w:cs="Arial"/>
          <w:b/>
          <w:sz w:val="22"/>
          <w:szCs w:val="20"/>
          <w:lang w:val="de-AT" w:eastAsia="en-US" w:bidi="en-US"/>
        </w:rPr>
      </w:pPr>
      <w:r>
        <w:rPr>
          <w:rFonts w:ascii="Arial" w:eastAsiaTheme="minorHAnsi" w:hAnsi="Arial" w:cs="Arial"/>
          <w:sz w:val="22"/>
          <w:szCs w:val="20"/>
          <w:lang w:val="de-AT" w:eastAsia="en-US" w:bidi="en-US"/>
        </w:rPr>
        <w:t>Formenbauer dürfen sich am Meusbu</w:t>
      </w:r>
      <w:r w:rsidR="00BD3D41">
        <w:rPr>
          <w:rFonts w:ascii="Arial" w:eastAsiaTheme="minorHAnsi" w:hAnsi="Arial" w:cs="Arial"/>
          <w:sz w:val="22"/>
          <w:szCs w:val="20"/>
          <w:lang w:val="de-AT" w:eastAsia="en-US" w:bidi="en-US"/>
        </w:rPr>
        <w:t>r</w:t>
      </w:r>
      <w:r>
        <w:rPr>
          <w:rFonts w:ascii="Arial" w:eastAsiaTheme="minorHAnsi" w:hAnsi="Arial" w:cs="Arial"/>
          <w:sz w:val="22"/>
          <w:szCs w:val="20"/>
          <w:lang w:val="de-AT" w:eastAsia="en-US" w:bidi="en-US"/>
        </w:rPr>
        <w:t xml:space="preserve">ger Messestand direkt </w:t>
      </w:r>
      <w:r w:rsidR="0057593E">
        <w:rPr>
          <w:rFonts w:ascii="Arial" w:eastAsiaTheme="minorHAnsi" w:hAnsi="Arial" w:cs="Arial"/>
          <w:sz w:val="22"/>
          <w:szCs w:val="20"/>
          <w:lang w:val="de-AT" w:eastAsia="en-US" w:bidi="en-US"/>
        </w:rPr>
        <w:t xml:space="preserve">selbst </w:t>
      </w:r>
      <w:r>
        <w:rPr>
          <w:rFonts w:ascii="Arial" w:eastAsiaTheme="minorHAnsi" w:hAnsi="Arial" w:cs="Arial"/>
          <w:sz w:val="22"/>
          <w:szCs w:val="20"/>
          <w:lang w:val="de-AT" w:eastAsia="en-US" w:bidi="en-US"/>
        </w:rPr>
        <w:t>von den vielen Neuheiten überzeugen. Mit dabei ist auch d</w:t>
      </w:r>
      <w:r w:rsidR="00CE1418" w:rsidRPr="00CE1418">
        <w:rPr>
          <w:rFonts w:ascii="Arial" w:eastAsiaTheme="minorHAnsi" w:hAnsi="Arial" w:cs="Arial"/>
          <w:sz w:val="22"/>
          <w:szCs w:val="20"/>
          <w:lang w:val="de-AT" w:eastAsia="en-US" w:bidi="en-US"/>
        </w:rPr>
        <w:t>er Etagenantrieb E 8630</w:t>
      </w:r>
      <w:r>
        <w:rPr>
          <w:rFonts w:ascii="Arial" w:eastAsiaTheme="minorHAnsi" w:hAnsi="Arial" w:cs="Arial"/>
          <w:sz w:val="22"/>
          <w:szCs w:val="20"/>
          <w:lang w:val="de-AT" w:eastAsia="en-US" w:bidi="en-US"/>
        </w:rPr>
        <w:t>, der</w:t>
      </w:r>
      <w:r w:rsidR="00CE1418" w:rsidRPr="00CE1418">
        <w:rPr>
          <w:rFonts w:ascii="Arial" w:eastAsiaTheme="minorHAnsi" w:hAnsi="Arial" w:cs="Arial"/>
          <w:sz w:val="22"/>
          <w:szCs w:val="20"/>
          <w:lang w:val="de-AT" w:eastAsia="en-US" w:bidi="en-US"/>
        </w:rPr>
        <w:t xml:space="preserve"> in </w:t>
      </w:r>
      <w:r w:rsidR="00CE1418">
        <w:rPr>
          <w:rFonts w:ascii="Arial" w:eastAsiaTheme="minorHAnsi" w:hAnsi="Arial" w:cs="Arial"/>
          <w:sz w:val="22"/>
          <w:szCs w:val="20"/>
          <w:lang w:val="de-AT" w:eastAsia="en-US" w:bidi="en-US"/>
        </w:rPr>
        <w:t xml:space="preserve">eingebauter Form </w:t>
      </w:r>
      <w:r w:rsidR="0079764F">
        <w:rPr>
          <w:rFonts w:ascii="Arial" w:eastAsiaTheme="minorHAnsi" w:hAnsi="Arial" w:cs="Arial"/>
          <w:sz w:val="22"/>
          <w:szCs w:val="20"/>
          <w:lang w:val="de-AT" w:eastAsia="en-US" w:bidi="en-US"/>
        </w:rPr>
        <w:t>gleich</w:t>
      </w:r>
      <w:r w:rsidR="00CE1418">
        <w:rPr>
          <w:rFonts w:ascii="Arial" w:eastAsiaTheme="minorHAnsi" w:hAnsi="Arial" w:cs="Arial"/>
          <w:sz w:val="22"/>
          <w:szCs w:val="20"/>
          <w:lang w:val="de-AT" w:eastAsia="en-US" w:bidi="en-US"/>
        </w:rPr>
        <w:t xml:space="preserve"> ausprobiert werden</w:t>
      </w:r>
      <w:r>
        <w:rPr>
          <w:rFonts w:ascii="Arial" w:eastAsiaTheme="minorHAnsi" w:hAnsi="Arial" w:cs="Arial"/>
          <w:sz w:val="22"/>
          <w:szCs w:val="20"/>
          <w:lang w:val="de-AT" w:eastAsia="en-US" w:bidi="en-US"/>
        </w:rPr>
        <w:t xml:space="preserve"> kann. Dieser punktet</w:t>
      </w:r>
      <w:r w:rsidR="00CE1418">
        <w:rPr>
          <w:rFonts w:ascii="Arial" w:eastAsiaTheme="minorHAnsi" w:hAnsi="Arial" w:cs="Arial"/>
          <w:sz w:val="22"/>
          <w:szCs w:val="20"/>
          <w:lang w:val="de-AT" w:eastAsia="en-US" w:bidi="en-US"/>
        </w:rPr>
        <w:t xml:space="preserve"> durch die geschliffenen un</w:t>
      </w:r>
      <w:r w:rsidR="0079764F">
        <w:rPr>
          <w:rFonts w:ascii="Arial" w:eastAsiaTheme="minorHAnsi" w:hAnsi="Arial" w:cs="Arial"/>
          <w:sz w:val="22"/>
          <w:szCs w:val="20"/>
          <w:lang w:val="de-AT" w:eastAsia="en-US" w:bidi="en-US"/>
        </w:rPr>
        <w:t>d induktiv gehärteten Zahnräder</w:t>
      </w:r>
      <w:r w:rsidR="00CE1418">
        <w:rPr>
          <w:rFonts w:ascii="Arial" w:eastAsiaTheme="minorHAnsi" w:hAnsi="Arial" w:cs="Arial"/>
          <w:sz w:val="22"/>
          <w:szCs w:val="20"/>
          <w:lang w:val="de-AT" w:eastAsia="en-US" w:bidi="en-US"/>
        </w:rPr>
        <w:t xml:space="preserve"> und Zahnstangen in Modul 3 und 4. </w:t>
      </w:r>
      <w:r w:rsidR="00133B99">
        <w:rPr>
          <w:rFonts w:ascii="Arial" w:eastAsiaTheme="minorHAnsi" w:hAnsi="Arial" w:cs="Arial"/>
          <w:sz w:val="22"/>
          <w:szCs w:val="20"/>
          <w:lang w:val="de-AT" w:eastAsia="en-US" w:bidi="en-US"/>
        </w:rPr>
        <w:t xml:space="preserve">Außerdem wird </w:t>
      </w:r>
      <w:r w:rsidR="00CE1418">
        <w:rPr>
          <w:rFonts w:ascii="Arial" w:eastAsiaTheme="minorHAnsi" w:hAnsi="Arial" w:cs="Arial"/>
          <w:sz w:val="22"/>
          <w:szCs w:val="20"/>
          <w:lang w:val="de-AT" w:eastAsia="en-US" w:bidi="en-US"/>
        </w:rPr>
        <w:t xml:space="preserve">auf der Messe der </w:t>
      </w:r>
      <w:r w:rsidR="00124076">
        <w:rPr>
          <w:rFonts w:ascii="Arial" w:eastAsiaTheme="minorHAnsi" w:hAnsi="Arial" w:cs="Arial"/>
          <w:sz w:val="22"/>
          <w:szCs w:val="20"/>
          <w:lang w:val="de-AT" w:eastAsia="en-US" w:bidi="en-US"/>
        </w:rPr>
        <w:t>neu</w:t>
      </w:r>
      <w:r w:rsidR="0050026D">
        <w:rPr>
          <w:rFonts w:ascii="Arial" w:eastAsiaTheme="minorHAnsi" w:hAnsi="Arial" w:cs="Arial"/>
          <w:sz w:val="22"/>
          <w:szCs w:val="20"/>
          <w:lang w:val="de-AT" w:eastAsia="en-US" w:bidi="en-US"/>
        </w:rPr>
        <w:t xml:space="preserve">entwickelte </w:t>
      </w:r>
      <w:proofErr w:type="spellStart"/>
      <w:r w:rsidR="00CE1418">
        <w:rPr>
          <w:rFonts w:ascii="Arial" w:eastAsiaTheme="minorHAnsi" w:hAnsi="Arial" w:cs="Arial"/>
          <w:sz w:val="22"/>
          <w:szCs w:val="20"/>
          <w:lang w:val="de-AT" w:eastAsia="en-US" w:bidi="en-US"/>
        </w:rPr>
        <w:t>Isotemp</w:t>
      </w:r>
      <w:proofErr w:type="spellEnd"/>
      <w:r w:rsidR="005F3110">
        <w:rPr>
          <w:rFonts w:ascii="Arial" w:eastAsiaTheme="minorHAnsi" w:hAnsi="Arial"/>
          <w:sz w:val="22"/>
        </w:rPr>
        <w:t>®</w:t>
      </w:r>
      <w:r w:rsidR="00CE1418">
        <w:rPr>
          <w:rFonts w:ascii="Arial" w:eastAsiaTheme="minorHAnsi" w:hAnsi="Arial" w:cs="Arial"/>
          <w:sz w:val="22"/>
          <w:szCs w:val="20"/>
          <w:lang w:val="de-AT" w:eastAsia="en-US" w:bidi="en-US"/>
        </w:rPr>
        <w:t xml:space="preserve"> E 2187</w:t>
      </w:r>
      <w:r w:rsidR="00133B99">
        <w:rPr>
          <w:rFonts w:ascii="Arial" w:eastAsiaTheme="minorHAnsi" w:hAnsi="Arial" w:cs="Arial"/>
          <w:sz w:val="22"/>
          <w:szCs w:val="20"/>
          <w:lang w:val="de-AT" w:eastAsia="en-US" w:bidi="en-US"/>
        </w:rPr>
        <w:t xml:space="preserve"> </w:t>
      </w:r>
      <w:r w:rsidR="00734634">
        <w:rPr>
          <w:rFonts w:ascii="Arial" w:eastAsiaTheme="minorHAnsi" w:hAnsi="Arial" w:cs="Arial"/>
          <w:sz w:val="22"/>
          <w:szCs w:val="20"/>
          <w:lang w:val="de-AT" w:eastAsia="en-US" w:bidi="en-US"/>
        </w:rPr>
        <w:t>ausgestellt</w:t>
      </w:r>
      <w:r w:rsidR="00273008">
        <w:rPr>
          <w:rFonts w:ascii="Arial" w:eastAsiaTheme="minorHAnsi" w:hAnsi="Arial" w:cs="Arial"/>
          <w:sz w:val="22"/>
          <w:szCs w:val="20"/>
          <w:lang w:val="de-AT" w:eastAsia="en-US" w:bidi="en-US"/>
        </w:rPr>
        <w:t>.</w:t>
      </w:r>
      <w:r w:rsidR="00CE1418">
        <w:rPr>
          <w:rFonts w:ascii="Arial" w:eastAsiaTheme="minorHAnsi" w:hAnsi="Arial" w:cs="Arial"/>
          <w:sz w:val="22"/>
          <w:szCs w:val="20"/>
          <w:lang w:val="de-AT" w:eastAsia="en-US" w:bidi="en-US"/>
        </w:rPr>
        <w:t xml:space="preserve"> </w:t>
      </w:r>
      <w:r w:rsidR="0050026D">
        <w:rPr>
          <w:rFonts w:ascii="Arial" w:eastAsiaTheme="minorHAnsi" w:hAnsi="Arial" w:cs="Arial"/>
          <w:sz w:val="22"/>
          <w:szCs w:val="20"/>
          <w:lang w:val="de-AT" w:eastAsia="en-US" w:bidi="en-US"/>
        </w:rPr>
        <w:t>Der</w:t>
      </w:r>
      <w:r w:rsidR="00417353">
        <w:rPr>
          <w:rFonts w:ascii="Arial" w:eastAsiaTheme="minorHAnsi" w:hAnsi="Arial" w:cs="Arial"/>
          <w:sz w:val="22"/>
          <w:szCs w:val="20"/>
          <w:lang w:val="de-AT" w:eastAsia="en-US" w:bidi="en-US"/>
        </w:rPr>
        <w:t xml:space="preserve"> </w:t>
      </w:r>
      <w:r w:rsidR="00CE1418">
        <w:rPr>
          <w:rFonts w:ascii="Arial" w:eastAsiaTheme="minorHAnsi" w:hAnsi="Arial" w:cs="Arial"/>
          <w:sz w:val="22"/>
          <w:szCs w:val="20"/>
          <w:lang w:val="de-AT" w:eastAsia="en-US" w:bidi="en-US"/>
        </w:rPr>
        <w:t xml:space="preserve">Hochtemperaturschlauch </w:t>
      </w:r>
      <w:r w:rsidR="00C00A01">
        <w:rPr>
          <w:rFonts w:ascii="Arial" w:eastAsiaTheme="minorHAnsi" w:hAnsi="Arial" w:cs="Arial"/>
          <w:sz w:val="22"/>
          <w:szCs w:val="20"/>
          <w:lang w:val="de-AT" w:eastAsia="en-US" w:bidi="en-US"/>
        </w:rPr>
        <w:t xml:space="preserve">sorgt durch die </w:t>
      </w:r>
      <w:r w:rsidR="00CE1418">
        <w:rPr>
          <w:rFonts w:ascii="Arial" w:eastAsiaTheme="minorHAnsi" w:hAnsi="Arial" w:cs="Arial"/>
          <w:sz w:val="22"/>
          <w:szCs w:val="20"/>
          <w:lang w:val="de-AT" w:eastAsia="en-US" w:bidi="en-US"/>
        </w:rPr>
        <w:t>neuartige Silikonummantelung</w:t>
      </w:r>
      <w:r w:rsidR="0050026D">
        <w:rPr>
          <w:rFonts w:ascii="Arial" w:eastAsiaTheme="minorHAnsi" w:hAnsi="Arial" w:cs="Arial"/>
          <w:sz w:val="22"/>
          <w:szCs w:val="20"/>
          <w:lang w:val="de-AT" w:eastAsia="en-US" w:bidi="en-US"/>
        </w:rPr>
        <w:t xml:space="preserve"> </w:t>
      </w:r>
      <w:r w:rsidR="00273008">
        <w:rPr>
          <w:rFonts w:ascii="Arial" w:eastAsiaTheme="minorHAnsi" w:hAnsi="Arial" w:cs="Arial"/>
          <w:sz w:val="22"/>
          <w:szCs w:val="20"/>
          <w:lang w:val="de-AT" w:eastAsia="en-US" w:bidi="en-US"/>
        </w:rPr>
        <w:t>für mehr Sicherheit im Spritzgießprozess</w:t>
      </w:r>
      <w:r w:rsidR="00CE1418">
        <w:rPr>
          <w:rFonts w:ascii="Arial" w:eastAsiaTheme="minorHAnsi" w:hAnsi="Arial" w:cs="Arial"/>
          <w:sz w:val="22"/>
          <w:szCs w:val="20"/>
          <w:lang w:val="de-AT" w:eastAsia="en-US" w:bidi="en-US"/>
        </w:rPr>
        <w:t xml:space="preserve">. </w:t>
      </w:r>
      <w:r w:rsidR="000B425F">
        <w:rPr>
          <w:rFonts w:ascii="Arial" w:eastAsiaTheme="minorHAnsi" w:hAnsi="Arial" w:cs="Arial"/>
          <w:sz w:val="22"/>
          <w:szCs w:val="20"/>
          <w:lang w:val="de-AT" w:eastAsia="en-US" w:bidi="en-US"/>
        </w:rPr>
        <w:t xml:space="preserve">Neben diesen und </w:t>
      </w:r>
      <w:r w:rsidR="0079764F">
        <w:rPr>
          <w:rFonts w:ascii="Arial" w:eastAsiaTheme="minorHAnsi" w:hAnsi="Arial" w:cs="Arial"/>
          <w:sz w:val="22"/>
          <w:szCs w:val="20"/>
          <w:lang w:val="de-AT" w:eastAsia="en-US" w:bidi="en-US"/>
        </w:rPr>
        <w:t>weiteren</w:t>
      </w:r>
      <w:r w:rsidR="000B425F">
        <w:rPr>
          <w:rFonts w:ascii="Arial" w:eastAsiaTheme="minorHAnsi" w:hAnsi="Arial" w:cs="Arial"/>
          <w:sz w:val="22"/>
          <w:szCs w:val="20"/>
          <w:lang w:val="de-AT" w:eastAsia="en-US" w:bidi="en-US"/>
        </w:rPr>
        <w:t xml:space="preserve"> Highlights wird </w:t>
      </w:r>
      <w:r w:rsidR="00133B99">
        <w:rPr>
          <w:rFonts w:ascii="Arial" w:eastAsiaTheme="minorHAnsi" w:hAnsi="Arial" w:cs="Arial"/>
          <w:sz w:val="22"/>
          <w:szCs w:val="20"/>
          <w:lang w:val="de-AT" w:eastAsia="en-US" w:bidi="en-US"/>
        </w:rPr>
        <w:t xml:space="preserve">erstmals </w:t>
      </w:r>
      <w:r w:rsidR="000B425F">
        <w:rPr>
          <w:rFonts w:ascii="Arial" w:eastAsiaTheme="minorHAnsi" w:hAnsi="Arial" w:cs="Arial"/>
          <w:sz w:val="22"/>
          <w:szCs w:val="20"/>
          <w:lang w:val="de-AT" w:eastAsia="en-US" w:bidi="en-US"/>
        </w:rPr>
        <w:t>die neue GMT 6000 Präzisions-</w:t>
      </w:r>
      <w:proofErr w:type="spellStart"/>
      <w:r w:rsidR="000B425F">
        <w:rPr>
          <w:rFonts w:ascii="Arial" w:eastAsiaTheme="minorHAnsi" w:hAnsi="Arial" w:cs="Arial"/>
          <w:sz w:val="22"/>
          <w:szCs w:val="20"/>
          <w:lang w:val="de-AT" w:eastAsia="en-US" w:bidi="en-US"/>
        </w:rPr>
        <w:t>Ablängemaschine</w:t>
      </w:r>
      <w:proofErr w:type="spellEnd"/>
      <w:r w:rsidR="000B425F">
        <w:rPr>
          <w:rFonts w:ascii="Arial" w:eastAsiaTheme="minorHAnsi" w:hAnsi="Arial" w:cs="Arial"/>
          <w:sz w:val="22"/>
          <w:szCs w:val="20"/>
          <w:lang w:val="de-AT" w:eastAsia="en-US" w:bidi="en-US"/>
        </w:rPr>
        <w:t xml:space="preserve"> </w:t>
      </w:r>
      <w:r w:rsidR="0050026D">
        <w:rPr>
          <w:rFonts w:ascii="Arial" w:eastAsiaTheme="minorHAnsi" w:hAnsi="Arial" w:cs="Arial"/>
          <w:sz w:val="22"/>
          <w:szCs w:val="20"/>
          <w:lang w:val="de-AT" w:eastAsia="en-US" w:bidi="en-US"/>
        </w:rPr>
        <w:t xml:space="preserve">direkt vor Ort präsentiert und </w:t>
      </w:r>
      <w:r w:rsidR="00133B99">
        <w:rPr>
          <w:rFonts w:ascii="Arial" w:eastAsiaTheme="minorHAnsi" w:hAnsi="Arial" w:cs="Arial"/>
          <w:sz w:val="22"/>
          <w:szCs w:val="20"/>
          <w:lang w:val="de-AT" w:eastAsia="en-US" w:bidi="en-US"/>
        </w:rPr>
        <w:t>live in Betrieb genommen</w:t>
      </w:r>
      <w:r w:rsidR="000B425F">
        <w:rPr>
          <w:rFonts w:ascii="Arial" w:eastAsiaTheme="minorHAnsi" w:hAnsi="Arial" w:cs="Arial"/>
          <w:sz w:val="22"/>
          <w:szCs w:val="20"/>
          <w:lang w:val="de-AT" w:eastAsia="en-US" w:bidi="en-US"/>
        </w:rPr>
        <w:t xml:space="preserve">. </w:t>
      </w:r>
    </w:p>
    <w:p w:rsidR="00262F1B" w:rsidRDefault="00262F1B" w:rsidP="00CE1418">
      <w:pPr>
        <w:autoSpaceDE w:val="0"/>
        <w:autoSpaceDN w:val="0"/>
        <w:adjustRightInd w:val="0"/>
        <w:rPr>
          <w:rFonts w:ascii="Arial" w:eastAsiaTheme="minorHAnsi" w:hAnsi="Arial" w:cs="Arial"/>
          <w:b/>
          <w:sz w:val="22"/>
          <w:szCs w:val="20"/>
          <w:lang w:val="de-AT" w:eastAsia="en-US" w:bidi="en-US"/>
        </w:rPr>
      </w:pPr>
    </w:p>
    <w:p w:rsidR="00262F1B" w:rsidRDefault="000B425F" w:rsidP="00CE1418">
      <w:pPr>
        <w:autoSpaceDE w:val="0"/>
        <w:autoSpaceDN w:val="0"/>
        <w:adjustRightInd w:val="0"/>
        <w:rPr>
          <w:rFonts w:ascii="Arial" w:eastAsiaTheme="minorHAnsi" w:hAnsi="Arial" w:cs="Arial"/>
          <w:b/>
          <w:sz w:val="22"/>
          <w:szCs w:val="20"/>
          <w:lang w:val="de-AT" w:eastAsia="en-US" w:bidi="en-US"/>
        </w:rPr>
      </w:pPr>
      <w:r>
        <w:rPr>
          <w:rFonts w:ascii="Arial" w:eastAsiaTheme="minorHAnsi" w:hAnsi="Arial" w:cs="Arial"/>
          <w:b/>
          <w:sz w:val="22"/>
          <w:szCs w:val="20"/>
          <w:lang w:val="de-AT" w:eastAsia="en-US" w:bidi="en-US"/>
        </w:rPr>
        <w:t>Neue Normstablängen bei Meusburger</w:t>
      </w:r>
    </w:p>
    <w:p w:rsidR="000B425F" w:rsidRPr="000B425F" w:rsidRDefault="00133B99" w:rsidP="000B425F">
      <w:pPr>
        <w:autoSpaceDE w:val="0"/>
        <w:autoSpaceDN w:val="0"/>
        <w:adjustRightInd w:val="0"/>
        <w:rPr>
          <w:rFonts w:ascii="Arial" w:eastAsiaTheme="minorHAnsi" w:hAnsi="Arial" w:cs="Arial"/>
          <w:sz w:val="22"/>
          <w:szCs w:val="20"/>
          <w:lang w:val="de-AT" w:eastAsia="en-US" w:bidi="en-US"/>
        </w:rPr>
      </w:pPr>
      <w:r>
        <w:rPr>
          <w:rFonts w:ascii="Arial" w:eastAsiaTheme="minorHAnsi" w:hAnsi="Arial" w:cs="Arial"/>
          <w:sz w:val="22"/>
          <w:szCs w:val="20"/>
          <w:lang w:val="de-AT" w:eastAsia="en-US" w:bidi="en-US"/>
        </w:rPr>
        <w:t xml:space="preserve">Ebenfalls </w:t>
      </w:r>
      <w:r w:rsidR="0050026D">
        <w:rPr>
          <w:rFonts w:ascii="Arial" w:eastAsiaTheme="minorHAnsi" w:hAnsi="Arial" w:cs="Arial"/>
          <w:sz w:val="22"/>
          <w:szCs w:val="20"/>
          <w:lang w:val="de-AT" w:eastAsia="en-US" w:bidi="en-US"/>
        </w:rPr>
        <w:t>n</w:t>
      </w:r>
      <w:r w:rsidR="000B425F">
        <w:rPr>
          <w:rFonts w:ascii="Arial" w:eastAsiaTheme="minorHAnsi" w:hAnsi="Arial" w:cs="Arial"/>
          <w:sz w:val="22"/>
          <w:szCs w:val="20"/>
          <w:lang w:val="de-AT" w:eastAsia="en-US" w:bidi="en-US"/>
        </w:rPr>
        <w:t xml:space="preserve">eu im Programm des </w:t>
      </w:r>
      <w:proofErr w:type="spellStart"/>
      <w:r w:rsidR="000B425F">
        <w:rPr>
          <w:rFonts w:ascii="Arial" w:eastAsiaTheme="minorHAnsi" w:hAnsi="Arial" w:cs="Arial"/>
          <w:sz w:val="22"/>
          <w:szCs w:val="20"/>
          <w:lang w:val="de-AT" w:eastAsia="en-US" w:bidi="en-US"/>
        </w:rPr>
        <w:t>Normalienherstellers</w:t>
      </w:r>
      <w:proofErr w:type="spellEnd"/>
      <w:r w:rsidR="000B425F">
        <w:rPr>
          <w:rFonts w:ascii="Arial" w:eastAsiaTheme="minorHAnsi" w:hAnsi="Arial" w:cs="Arial"/>
          <w:sz w:val="22"/>
          <w:szCs w:val="20"/>
          <w:lang w:val="de-AT" w:eastAsia="en-US" w:bidi="en-US"/>
        </w:rPr>
        <w:t xml:space="preserve"> sind die Normstäbe in den Längen 300 und 1.200</w:t>
      </w:r>
      <w:r w:rsidR="0079764F">
        <w:rPr>
          <w:rFonts w:ascii="Arial" w:eastAsiaTheme="minorHAnsi" w:hAnsi="Arial" w:cs="Arial"/>
          <w:sz w:val="22"/>
          <w:szCs w:val="20"/>
          <w:lang w:val="de-AT" w:eastAsia="en-US" w:bidi="en-US"/>
        </w:rPr>
        <w:t xml:space="preserve"> </w:t>
      </w:r>
      <w:r w:rsidR="000B425F">
        <w:rPr>
          <w:rFonts w:ascii="Arial" w:eastAsiaTheme="minorHAnsi" w:hAnsi="Arial" w:cs="Arial"/>
          <w:sz w:val="22"/>
          <w:szCs w:val="20"/>
          <w:lang w:val="de-AT" w:eastAsia="en-US" w:bidi="en-US"/>
        </w:rPr>
        <w:t xml:space="preserve">mm. Diese stehen </w:t>
      </w:r>
      <w:r w:rsidR="00417353">
        <w:rPr>
          <w:rFonts w:ascii="Arial" w:eastAsiaTheme="minorHAnsi" w:hAnsi="Arial" w:cs="Arial"/>
          <w:sz w:val="22"/>
          <w:szCs w:val="20"/>
          <w:lang w:val="de-AT" w:eastAsia="en-US" w:bidi="en-US"/>
        </w:rPr>
        <w:t xml:space="preserve">ab sofort </w:t>
      </w:r>
      <w:r w:rsidR="000B425F">
        <w:rPr>
          <w:rFonts w:ascii="Arial" w:eastAsiaTheme="minorHAnsi" w:hAnsi="Arial" w:cs="Arial"/>
          <w:sz w:val="22"/>
          <w:szCs w:val="20"/>
          <w:lang w:val="de-AT" w:eastAsia="en-US" w:bidi="en-US"/>
        </w:rPr>
        <w:t>i</w:t>
      </w:r>
      <w:r w:rsidR="0079764F">
        <w:rPr>
          <w:rFonts w:ascii="Arial" w:eastAsiaTheme="minorHAnsi" w:hAnsi="Arial" w:cs="Arial"/>
          <w:sz w:val="22"/>
          <w:szCs w:val="20"/>
          <w:lang w:val="de-AT" w:eastAsia="en-US" w:bidi="en-US"/>
        </w:rPr>
        <w:t>m</w:t>
      </w:r>
      <w:r w:rsidR="000B425F">
        <w:rPr>
          <w:rFonts w:ascii="Arial" w:eastAsiaTheme="minorHAnsi" w:hAnsi="Arial" w:cs="Arial"/>
          <w:sz w:val="22"/>
          <w:szCs w:val="20"/>
          <w:lang w:val="de-AT" w:eastAsia="en-US" w:bidi="en-US"/>
        </w:rPr>
        <w:t xml:space="preserve"> 18.000 </w:t>
      </w:r>
      <w:proofErr w:type="gramStart"/>
      <w:r w:rsidR="000B425F">
        <w:rPr>
          <w:rFonts w:ascii="Arial" w:eastAsiaTheme="minorHAnsi" w:hAnsi="Arial" w:cs="Arial"/>
          <w:sz w:val="22"/>
          <w:szCs w:val="20"/>
          <w:lang w:val="de-AT" w:eastAsia="en-US" w:bidi="en-US"/>
        </w:rPr>
        <w:t>m</w:t>
      </w:r>
      <w:r w:rsidR="000B425F">
        <w:rPr>
          <w:rFonts w:ascii="Arial" w:eastAsiaTheme="minorHAnsi" w:hAnsi="Arial" w:cs="Arial"/>
          <w:sz w:val="22"/>
          <w:szCs w:val="20"/>
          <w:vertAlign w:val="superscript"/>
          <w:lang w:val="de-AT" w:eastAsia="en-US" w:bidi="en-US"/>
        </w:rPr>
        <w:t xml:space="preserve">2 </w:t>
      </w:r>
      <w:r w:rsidR="00417353">
        <w:rPr>
          <w:rFonts w:ascii="Arial" w:eastAsiaTheme="minorHAnsi" w:hAnsi="Arial" w:cs="Arial"/>
          <w:sz w:val="22"/>
          <w:szCs w:val="20"/>
          <w:vertAlign w:val="superscript"/>
          <w:lang w:val="de-AT" w:eastAsia="en-US" w:bidi="en-US"/>
        </w:rPr>
        <w:t xml:space="preserve"> </w:t>
      </w:r>
      <w:r w:rsidR="000B425F">
        <w:rPr>
          <w:rFonts w:ascii="Arial" w:eastAsiaTheme="minorHAnsi" w:hAnsi="Arial" w:cs="Arial"/>
          <w:sz w:val="22"/>
          <w:szCs w:val="20"/>
          <w:lang w:val="de-AT" w:eastAsia="en-US" w:bidi="en-US"/>
        </w:rPr>
        <w:t>großen</w:t>
      </w:r>
      <w:proofErr w:type="gramEnd"/>
      <w:r w:rsidR="000B425F">
        <w:rPr>
          <w:rFonts w:ascii="Arial" w:eastAsiaTheme="minorHAnsi" w:hAnsi="Arial" w:cs="Arial"/>
          <w:sz w:val="22"/>
          <w:szCs w:val="20"/>
          <w:lang w:val="de-AT" w:eastAsia="en-US" w:bidi="en-US"/>
        </w:rPr>
        <w:t xml:space="preserve"> Fertigteill</w:t>
      </w:r>
      <w:r w:rsidR="0050026D">
        <w:rPr>
          <w:rFonts w:ascii="Arial" w:eastAsiaTheme="minorHAnsi" w:hAnsi="Arial" w:cs="Arial"/>
          <w:sz w:val="22"/>
          <w:szCs w:val="20"/>
          <w:lang w:val="de-AT" w:eastAsia="en-US" w:bidi="en-US"/>
        </w:rPr>
        <w:t xml:space="preserve">ager </w:t>
      </w:r>
      <w:r w:rsidR="000B425F">
        <w:rPr>
          <w:rFonts w:ascii="Arial" w:eastAsiaTheme="minorHAnsi" w:hAnsi="Arial" w:cs="Arial"/>
          <w:sz w:val="22"/>
          <w:szCs w:val="20"/>
          <w:lang w:val="de-AT" w:eastAsia="en-US" w:bidi="en-US"/>
        </w:rPr>
        <w:t>zum Versand bereit. Bei Meusburger werden Normstäbe und Formplatten standardmäßig spannu</w:t>
      </w:r>
      <w:r>
        <w:rPr>
          <w:rFonts w:ascii="Arial" w:eastAsiaTheme="minorHAnsi" w:hAnsi="Arial" w:cs="Arial"/>
          <w:sz w:val="22"/>
          <w:szCs w:val="20"/>
          <w:lang w:val="de-AT" w:eastAsia="en-US" w:bidi="en-US"/>
        </w:rPr>
        <w:t>n</w:t>
      </w:r>
      <w:r w:rsidR="000B425F">
        <w:rPr>
          <w:rFonts w:ascii="Arial" w:eastAsiaTheme="minorHAnsi" w:hAnsi="Arial" w:cs="Arial"/>
          <w:sz w:val="22"/>
          <w:szCs w:val="20"/>
          <w:lang w:val="de-AT" w:eastAsia="en-US" w:bidi="en-US"/>
        </w:rPr>
        <w:t xml:space="preserve">gsarm geglüht, wodurch eine verzugsarme Weiterverarbeitung garantiert wird. </w:t>
      </w:r>
    </w:p>
    <w:p w:rsidR="00262F1B" w:rsidRDefault="00262F1B" w:rsidP="00CE1418">
      <w:pPr>
        <w:autoSpaceDE w:val="0"/>
        <w:autoSpaceDN w:val="0"/>
        <w:adjustRightInd w:val="0"/>
        <w:rPr>
          <w:rFonts w:ascii="Arial" w:eastAsiaTheme="minorHAnsi" w:hAnsi="Arial" w:cs="Arial"/>
          <w:b/>
          <w:sz w:val="22"/>
          <w:szCs w:val="20"/>
          <w:lang w:val="de-AT" w:eastAsia="en-US" w:bidi="en-US"/>
        </w:rPr>
      </w:pPr>
    </w:p>
    <w:p w:rsidR="00262F1B" w:rsidRDefault="00417353" w:rsidP="00CE1418">
      <w:pPr>
        <w:autoSpaceDE w:val="0"/>
        <w:autoSpaceDN w:val="0"/>
        <w:adjustRightInd w:val="0"/>
        <w:rPr>
          <w:rFonts w:ascii="Arial" w:eastAsiaTheme="minorHAnsi" w:hAnsi="Arial" w:cs="Arial"/>
          <w:b/>
          <w:sz w:val="22"/>
          <w:szCs w:val="20"/>
          <w:lang w:val="de-AT" w:eastAsia="en-US" w:bidi="en-US"/>
        </w:rPr>
      </w:pPr>
      <w:r>
        <w:rPr>
          <w:rFonts w:ascii="Arial" w:eastAsiaTheme="minorHAnsi" w:hAnsi="Arial" w:cs="Arial"/>
          <w:b/>
          <w:sz w:val="22"/>
          <w:szCs w:val="20"/>
          <w:lang w:val="de-AT" w:eastAsia="en-US" w:bidi="en-US"/>
        </w:rPr>
        <w:t>Bewährte Meusburger Klassiker</w:t>
      </w:r>
    </w:p>
    <w:p w:rsidR="00417353" w:rsidRPr="00417353" w:rsidRDefault="00417353" w:rsidP="00417353">
      <w:pPr>
        <w:rPr>
          <w:rFonts w:ascii="Arial" w:eastAsiaTheme="minorHAnsi" w:hAnsi="Arial" w:cs="Arial"/>
          <w:sz w:val="22"/>
          <w:szCs w:val="20"/>
          <w:lang w:val="de-AT" w:eastAsia="en-US" w:bidi="en-US"/>
        </w:rPr>
      </w:pPr>
      <w:r w:rsidRPr="00417353">
        <w:rPr>
          <w:rFonts w:ascii="Arial" w:eastAsiaTheme="minorHAnsi" w:hAnsi="Arial" w:cs="Arial"/>
          <w:sz w:val="22"/>
          <w:szCs w:val="20"/>
          <w:lang w:val="de-AT" w:eastAsia="en-US" w:bidi="en-US"/>
        </w:rPr>
        <w:t>Neben den Neuheiten werden auch die bewährten Produkte wieder am Meusburger Messestand präsentiert. Das multifunktionale Spannsystem H 1000 hat die Fertigungsprozesse im Formenbau revolutioniert und steht für höchste Effizienz. Das System erlaubt präzises und wiederholgenaues Aufspannen von Formplatten im µ-Bereich.</w:t>
      </w:r>
      <w:r w:rsidRPr="00417353">
        <w:rPr>
          <w:rFonts w:ascii="Arial" w:hAnsi="Arial" w:cs="Arial"/>
        </w:rPr>
        <w:t xml:space="preserve"> </w:t>
      </w:r>
      <w:r w:rsidRPr="00417353">
        <w:rPr>
          <w:rFonts w:ascii="Arial" w:eastAsiaTheme="minorHAnsi" w:hAnsi="Arial" w:cs="Arial"/>
          <w:sz w:val="22"/>
          <w:szCs w:val="20"/>
          <w:lang w:val="de-AT" w:eastAsia="en-US" w:bidi="en-US"/>
        </w:rPr>
        <w:t>Der innovative Montagetisch H 4062 erleichtert die Montage- und Reparaturarbeiten von Werkzeugen. Durch eine Vielzahl von Luftdüsen bildet sich an der Unterseite der beweglichen Paletten ein Luftkissen, das ein leichtes Bewegen der Werkzeughälften möglich macht. Beide Formflächen sind so ohne Umsetzen und Wenden frei zugänglich und ermöglichen effizientes Arbeiten.</w:t>
      </w:r>
    </w:p>
    <w:p w:rsidR="00417353" w:rsidRDefault="00417353" w:rsidP="00CE1418">
      <w:pPr>
        <w:autoSpaceDE w:val="0"/>
        <w:autoSpaceDN w:val="0"/>
        <w:adjustRightInd w:val="0"/>
        <w:rPr>
          <w:rFonts w:ascii="Arial" w:eastAsiaTheme="minorHAnsi" w:hAnsi="Arial" w:cs="Arial"/>
          <w:b/>
          <w:sz w:val="22"/>
          <w:szCs w:val="20"/>
          <w:lang w:val="de-AT" w:eastAsia="en-US" w:bidi="en-US"/>
        </w:rPr>
      </w:pPr>
    </w:p>
    <w:p w:rsidR="00262F1B" w:rsidRDefault="00262F1B" w:rsidP="00CE1418">
      <w:pPr>
        <w:autoSpaceDE w:val="0"/>
        <w:autoSpaceDN w:val="0"/>
        <w:adjustRightInd w:val="0"/>
        <w:rPr>
          <w:rFonts w:ascii="Arial" w:eastAsiaTheme="minorHAnsi" w:hAnsi="Arial" w:cs="Arial"/>
          <w:b/>
          <w:sz w:val="22"/>
          <w:szCs w:val="20"/>
          <w:lang w:val="de-AT" w:eastAsia="en-US" w:bidi="en-US"/>
        </w:rPr>
      </w:pPr>
      <w:r>
        <w:rPr>
          <w:rFonts w:ascii="Arial" w:eastAsiaTheme="minorHAnsi" w:hAnsi="Arial" w:cs="Arial"/>
          <w:b/>
          <w:sz w:val="22"/>
          <w:szCs w:val="20"/>
          <w:lang w:val="de-AT" w:eastAsia="en-US" w:bidi="en-US"/>
        </w:rPr>
        <w:t xml:space="preserve">Ein Blick Hinter die Kulissen des </w:t>
      </w:r>
      <w:proofErr w:type="spellStart"/>
      <w:r>
        <w:rPr>
          <w:rFonts w:ascii="Arial" w:eastAsiaTheme="minorHAnsi" w:hAnsi="Arial" w:cs="Arial"/>
          <w:b/>
          <w:sz w:val="22"/>
          <w:szCs w:val="20"/>
          <w:lang w:val="de-AT" w:eastAsia="en-US" w:bidi="en-US"/>
        </w:rPr>
        <w:t>Normalienspezialisten</w:t>
      </w:r>
      <w:proofErr w:type="spellEnd"/>
    </w:p>
    <w:p w:rsidR="00262F1B" w:rsidRDefault="00417353" w:rsidP="00CE1418">
      <w:pPr>
        <w:autoSpaceDE w:val="0"/>
        <w:autoSpaceDN w:val="0"/>
        <w:adjustRightInd w:val="0"/>
        <w:rPr>
          <w:rFonts w:ascii="Arial" w:eastAsiaTheme="minorHAnsi" w:hAnsi="Arial" w:cs="Arial"/>
          <w:b/>
          <w:sz w:val="22"/>
          <w:szCs w:val="20"/>
          <w:lang w:val="de-AT" w:eastAsia="en-US" w:bidi="en-US"/>
        </w:rPr>
      </w:pPr>
      <w:r w:rsidRPr="00417353">
        <w:rPr>
          <w:rFonts w:ascii="Arial" w:eastAsiaTheme="minorHAnsi" w:hAnsi="Arial" w:cs="Arial"/>
          <w:sz w:val="22"/>
          <w:szCs w:val="20"/>
          <w:lang w:val="de-AT" w:eastAsia="en-US" w:bidi="en-US"/>
        </w:rPr>
        <w:t xml:space="preserve">Nutzen Sie die Gelegenheit, Meusburger an seinem Firmensitz in Vorarlberg zu besuchen. Aufgrund der Nähe zur Messe bietet der </w:t>
      </w:r>
      <w:proofErr w:type="spellStart"/>
      <w:r w:rsidRPr="00417353">
        <w:rPr>
          <w:rFonts w:ascii="Arial" w:eastAsiaTheme="minorHAnsi" w:hAnsi="Arial" w:cs="Arial"/>
          <w:sz w:val="22"/>
          <w:szCs w:val="20"/>
          <w:lang w:val="de-AT" w:eastAsia="en-US" w:bidi="en-US"/>
        </w:rPr>
        <w:t>Normalienspezialist</w:t>
      </w:r>
      <w:proofErr w:type="spellEnd"/>
      <w:r w:rsidRPr="00417353">
        <w:rPr>
          <w:rFonts w:ascii="Arial" w:eastAsiaTheme="minorHAnsi" w:hAnsi="Arial" w:cs="Arial"/>
          <w:sz w:val="22"/>
          <w:szCs w:val="20"/>
          <w:lang w:val="de-AT" w:eastAsia="en-US" w:bidi="en-US"/>
        </w:rPr>
        <w:t xml:space="preserve"> während der </w:t>
      </w:r>
      <w:proofErr w:type="spellStart"/>
      <w:r w:rsidRPr="00417353">
        <w:rPr>
          <w:rFonts w:ascii="Arial" w:eastAsiaTheme="minorHAnsi" w:hAnsi="Arial" w:cs="Arial"/>
          <w:sz w:val="22"/>
          <w:szCs w:val="20"/>
          <w:lang w:val="de-AT" w:eastAsia="en-US" w:bidi="en-US"/>
        </w:rPr>
        <w:t>Fakuma</w:t>
      </w:r>
      <w:proofErr w:type="spellEnd"/>
      <w:r w:rsidRPr="00417353">
        <w:rPr>
          <w:rFonts w:ascii="Arial" w:eastAsiaTheme="minorHAnsi" w:hAnsi="Arial" w:cs="Arial"/>
          <w:sz w:val="22"/>
          <w:szCs w:val="20"/>
          <w:lang w:val="de-AT" w:eastAsia="en-US" w:bidi="en-US"/>
        </w:rPr>
        <w:t xml:space="preserve"> mehrmals täglich</w:t>
      </w:r>
      <w:r w:rsidR="0050026D">
        <w:rPr>
          <w:rFonts w:ascii="Arial" w:eastAsiaTheme="minorHAnsi" w:hAnsi="Arial" w:cs="Arial"/>
          <w:sz w:val="22"/>
          <w:szCs w:val="20"/>
          <w:lang w:val="de-AT" w:eastAsia="en-US" w:bidi="en-US"/>
        </w:rPr>
        <w:t xml:space="preserve"> eine Betriebsbesichtigung a</w:t>
      </w:r>
      <w:r w:rsidRPr="00417353">
        <w:rPr>
          <w:rFonts w:ascii="Arial" w:eastAsiaTheme="minorHAnsi" w:hAnsi="Arial" w:cs="Arial"/>
          <w:sz w:val="22"/>
          <w:szCs w:val="20"/>
          <w:lang w:val="de-AT" w:eastAsia="en-US" w:bidi="en-US"/>
        </w:rPr>
        <w:t xml:space="preserve">n. </w:t>
      </w:r>
      <w:r w:rsidR="0079764F">
        <w:rPr>
          <w:rFonts w:ascii="Arial" w:eastAsiaTheme="minorHAnsi" w:hAnsi="Arial" w:cs="Arial"/>
          <w:sz w:val="22"/>
          <w:szCs w:val="20"/>
          <w:lang w:val="de-AT" w:eastAsia="en-US" w:bidi="en-US"/>
        </w:rPr>
        <w:t xml:space="preserve">Anmeldungen für den spannenden Blick hinter die Kulissen sind noch bis Ende September unter </w:t>
      </w:r>
      <w:r w:rsidR="0079764F" w:rsidRPr="0079764F">
        <w:rPr>
          <w:rFonts w:ascii="Arial" w:eastAsiaTheme="minorHAnsi" w:hAnsi="Arial" w:cs="Arial"/>
          <w:sz w:val="22"/>
          <w:szCs w:val="20"/>
          <w:lang w:val="de-AT" w:eastAsia="en-US" w:bidi="en-US"/>
        </w:rPr>
        <w:t>m.koch@meusburger.com</w:t>
      </w:r>
      <w:r w:rsidR="0079764F">
        <w:rPr>
          <w:rFonts w:ascii="Arial" w:eastAsiaTheme="minorHAnsi" w:hAnsi="Arial" w:cs="Arial"/>
          <w:sz w:val="22"/>
          <w:szCs w:val="20"/>
          <w:lang w:val="de-AT" w:eastAsia="en-US" w:bidi="en-US"/>
        </w:rPr>
        <w:t xml:space="preserve"> möglich. </w:t>
      </w:r>
    </w:p>
    <w:p w:rsidR="00262F1B" w:rsidRDefault="00262F1B" w:rsidP="00CE1418">
      <w:pPr>
        <w:autoSpaceDE w:val="0"/>
        <w:autoSpaceDN w:val="0"/>
        <w:adjustRightInd w:val="0"/>
        <w:rPr>
          <w:rFonts w:ascii="Arial" w:eastAsiaTheme="minorHAnsi" w:hAnsi="Arial" w:cs="Arial"/>
          <w:b/>
          <w:sz w:val="22"/>
          <w:szCs w:val="20"/>
          <w:lang w:val="de-AT" w:eastAsia="en-US" w:bidi="en-US"/>
        </w:rPr>
      </w:pPr>
    </w:p>
    <w:p w:rsidR="00262F1B" w:rsidRDefault="00262F1B" w:rsidP="00CE1418">
      <w:pPr>
        <w:autoSpaceDE w:val="0"/>
        <w:autoSpaceDN w:val="0"/>
        <w:adjustRightInd w:val="0"/>
        <w:rPr>
          <w:rFonts w:ascii="Arial" w:eastAsiaTheme="minorHAnsi" w:hAnsi="Arial" w:cs="Arial"/>
          <w:b/>
          <w:sz w:val="22"/>
          <w:szCs w:val="20"/>
          <w:lang w:val="de-AT" w:eastAsia="en-US" w:bidi="en-US"/>
        </w:rPr>
      </w:pPr>
    </w:p>
    <w:p w:rsidR="00262F1B" w:rsidRDefault="00262F1B" w:rsidP="00CE1418">
      <w:pPr>
        <w:autoSpaceDE w:val="0"/>
        <w:autoSpaceDN w:val="0"/>
        <w:adjustRightInd w:val="0"/>
        <w:rPr>
          <w:rFonts w:ascii="Arial" w:hAnsi="Arial" w:cs="Arial"/>
          <w:color w:val="000000" w:themeColor="text1"/>
          <w:sz w:val="18"/>
          <w:szCs w:val="20"/>
        </w:rPr>
      </w:pPr>
      <w:r>
        <w:rPr>
          <w:rFonts w:ascii="Arial" w:hAnsi="Arial" w:cs="Arial"/>
          <w:b/>
          <w:color w:val="000000" w:themeColor="text1"/>
          <w:sz w:val="18"/>
          <w:szCs w:val="20"/>
        </w:rPr>
        <w:t>Bildnachweis:</w:t>
      </w:r>
      <w:r>
        <w:rPr>
          <w:rFonts w:ascii="Arial" w:hAnsi="Arial" w:cs="Arial"/>
          <w:color w:val="000000" w:themeColor="text1"/>
          <w:sz w:val="18"/>
          <w:szCs w:val="20"/>
        </w:rPr>
        <w:t xml:space="preserve"> Foto (Meusburger)</w:t>
      </w:r>
    </w:p>
    <w:p w:rsidR="00262F1B" w:rsidRDefault="00262F1B" w:rsidP="00CE1418">
      <w:pPr>
        <w:autoSpaceDE w:val="0"/>
        <w:autoSpaceDN w:val="0"/>
        <w:adjustRightInd w:val="0"/>
        <w:rPr>
          <w:rFonts w:ascii="Arial" w:hAnsi="Arial" w:cs="Arial"/>
          <w:color w:val="000000" w:themeColor="text1"/>
          <w:sz w:val="18"/>
          <w:szCs w:val="20"/>
        </w:rPr>
      </w:pPr>
      <w:r>
        <w:rPr>
          <w:rFonts w:ascii="Arial" w:hAnsi="Arial" w:cs="Arial"/>
          <w:b/>
          <w:color w:val="000000" w:themeColor="text1"/>
          <w:sz w:val="18"/>
          <w:szCs w:val="20"/>
        </w:rPr>
        <w:t>Bildunterschrift:</w:t>
      </w:r>
      <w:r>
        <w:rPr>
          <w:rFonts w:ascii="Arial" w:hAnsi="Arial" w:cs="Arial"/>
          <w:i/>
          <w:color w:val="000000" w:themeColor="text1"/>
          <w:sz w:val="18"/>
          <w:szCs w:val="20"/>
        </w:rPr>
        <w:t xml:space="preserve"> </w:t>
      </w:r>
      <w:r w:rsidR="00734634">
        <w:rPr>
          <w:rFonts w:ascii="Arial" w:hAnsi="Arial" w:cs="Arial"/>
          <w:i/>
          <w:color w:val="000000" w:themeColor="text1"/>
          <w:sz w:val="18"/>
          <w:szCs w:val="20"/>
        </w:rPr>
        <w:t>Der Meusburger Messestand ist immer einen Besuch wert</w:t>
      </w:r>
    </w:p>
    <w:p w:rsidR="00262F1B" w:rsidRDefault="00262F1B" w:rsidP="00CE1418">
      <w:pPr>
        <w:rPr>
          <w:rFonts w:ascii="Arial" w:hAnsi="Arial" w:cs="Arial"/>
          <w:color w:val="000000" w:themeColor="text1"/>
          <w:sz w:val="10"/>
          <w:szCs w:val="10"/>
          <w:lang w:val="de-AT"/>
        </w:rPr>
      </w:pPr>
    </w:p>
    <w:p w:rsidR="00262F1B" w:rsidRDefault="00734634" w:rsidP="00CE1418">
      <w:pPr>
        <w:rPr>
          <w:rFonts w:ascii="Arial" w:hAnsi="Arial" w:cs="Arial"/>
          <w:color w:val="000000" w:themeColor="text1"/>
          <w:sz w:val="10"/>
          <w:szCs w:val="10"/>
          <w:lang w:val="de-AT"/>
        </w:rPr>
      </w:pPr>
      <w:r>
        <w:rPr>
          <w:rFonts w:ascii="Arial" w:hAnsi="Arial" w:cs="Arial"/>
          <w:noProof/>
          <w:color w:val="000000" w:themeColor="text1"/>
          <w:sz w:val="10"/>
          <w:szCs w:val="10"/>
          <w:lang w:val="de-AT" w:eastAsia="de-AT"/>
        </w:rPr>
        <w:drawing>
          <wp:inline distT="0" distB="0" distL="0" distR="0">
            <wp:extent cx="2926714" cy="1952625"/>
            <wp:effectExtent l="19050" t="0" r="6986" b="0"/>
            <wp:docPr id="1" name="Bild 1" descr="\\meusburger-norm.com\file\Crossbase\intern\IMG\FAI\IMG_FAI_Messestand-6_#SALL_#AMS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usburger-norm.com\file\Crossbase\intern\IMG\FAI\IMG_FAI_Messestand-6_#SALL_#AMS_#V1.jpg"/>
                    <pic:cNvPicPr>
                      <a:picLocks noChangeAspect="1" noChangeArrowheads="1"/>
                    </pic:cNvPicPr>
                  </pic:nvPicPr>
                  <pic:blipFill>
                    <a:blip r:embed="rId12" cstate="print"/>
                    <a:srcRect/>
                    <a:stretch>
                      <a:fillRect/>
                    </a:stretch>
                  </pic:blipFill>
                  <pic:spPr bwMode="auto">
                    <a:xfrm>
                      <a:off x="0" y="0"/>
                      <a:ext cx="2926714" cy="1952625"/>
                    </a:xfrm>
                    <a:prstGeom prst="rect">
                      <a:avLst/>
                    </a:prstGeom>
                    <a:noFill/>
                    <a:ln w="9525">
                      <a:noFill/>
                      <a:miter lim="800000"/>
                      <a:headEnd/>
                      <a:tailEnd/>
                    </a:ln>
                  </pic:spPr>
                </pic:pic>
              </a:graphicData>
            </a:graphic>
          </wp:inline>
        </w:drawing>
      </w:r>
    </w:p>
    <w:p w:rsidR="00E72AEA" w:rsidRDefault="00E72AEA" w:rsidP="00CE1418">
      <w:pPr>
        <w:rPr>
          <w:rFonts w:ascii="Arial" w:hAnsi="Arial" w:cs="Arial"/>
          <w:color w:val="000000" w:themeColor="text1"/>
          <w:sz w:val="18"/>
          <w:szCs w:val="20"/>
        </w:rPr>
      </w:pPr>
    </w:p>
    <w:p w:rsidR="00734634" w:rsidRDefault="00734634" w:rsidP="00CE1418">
      <w:pPr>
        <w:rPr>
          <w:rFonts w:ascii="Arial" w:hAnsi="Arial" w:cs="Arial"/>
          <w:color w:val="000000" w:themeColor="text1"/>
          <w:sz w:val="10"/>
          <w:szCs w:val="10"/>
          <w:lang w:val="de-AT"/>
        </w:rPr>
      </w:pPr>
    </w:p>
    <w:p w:rsidR="00734634" w:rsidRDefault="00734634" w:rsidP="00734634">
      <w:pPr>
        <w:autoSpaceDE w:val="0"/>
        <w:autoSpaceDN w:val="0"/>
        <w:adjustRightInd w:val="0"/>
        <w:rPr>
          <w:rFonts w:ascii="Arial" w:hAnsi="Arial" w:cs="Arial"/>
          <w:color w:val="000000" w:themeColor="text1"/>
          <w:sz w:val="18"/>
          <w:szCs w:val="20"/>
        </w:rPr>
      </w:pPr>
      <w:r>
        <w:rPr>
          <w:rFonts w:ascii="Arial" w:hAnsi="Arial" w:cs="Arial"/>
          <w:b/>
          <w:color w:val="000000" w:themeColor="text1"/>
          <w:sz w:val="18"/>
          <w:szCs w:val="20"/>
        </w:rPr>
        <w:t>Bildnachweis:</w:t>
      </w:r>
      <w:r>
        <w:rPr>
          <w:rFonts w:ascii="Arial" w:hAnsi="Arial" w:cs="Arial"/>
          <w:color w:val="000000" w:themeColor="text1"/>
          <w:sz w:val="18"/>
          <w:szCs w:val="20"/>
        </w:rPr>
        <w:t xml:space="preserve"> Foto (Meusburger)</w:t>
      </w:r>
    </w:p>
    <w:p w:rsidR="00734634" w:rsidRDefault="00734634" w:rsidP="00734634">
      <w:pPr>
        <w:autoSpaceDE w:val="0"/>
        <w:autoSpaceDN w:val="0"/>
        <w:adjustRightInd w:val="0"/>
        <w:rPr>
          <w:rFonts w:ascii="Arial" w:hAnsi="Arial" w:cs="Arial"/>
          <w:color w:val="000000" w:themeColor="text1"/>
          <w:sz w:val="18"/>
          <w:szCs w:val="20"/>
        </w:rPr>
      </w:pPr>
      <w:r>
        <w:rPr>
          <w:rFonts w:ascii="Arial" w:hAnsi="Arial" w:cs="Arial"/>
          <w:b/>
          <w:color w:val="000000" w:themeColor="text1"/>
          <w:sz w:val="18"/>
          <w:szCs w:val="20"/>
        </w:rPr>
        <w:t>Bildunterschrift:</w:t>
      </w:r>
      <w:r>
        <w:rPr>
          <w:rFonts w:ascii="Arial" w:hAnsi="Arial" w:cs="Arial"/>
          <w:i/>
          <w:color w:val="000000" w:themeColor="text1"/>
          <w:sz w:val="18"/>
          <w:szCs w:val="20"/>
        </w:rPr>
        <w:t xml:space="preserve"> Interessante Fachgespräche in entspannter Atmosphäre</w:t>
      </w:r>
    </w:p>
    <w:p w:rsidR="00734634" w:rsidRPr="00734634" w:rsidRDefault="00734634" w:rsidP="00CE1418">
      <w:pPr>
        <w:rPr>
          <w:rFonts w:ascii="Arial" w:hAnsi="Arial" w:cs="Arial"/>
          <w:color w:val="000000" w:themeColor="text1"/>
          <w:sz w:val="10"/>
          <w:szCs w:val="10"/>
        </w:rPr>
      </w:pPr>
    </w:p>
    <w:p w:rsidR="00262F1B" w:rsidRDefault="00734634" w:rsidP="00CE1418">
      <w:pPr>
        <w:rPr>
          <w:rFonts w:ascii="Arial" w:hAnsi="Arial" w:cs="Arial"/>
          <w:b/>
          <w:color w:val="000000" w:themeColor="text1"/>
          <w:sz w:val="28"/>
          <w:szCs w:val="28"/>
        </w:rPr>
      </w:pPr>
      <w:r>
        <w:rPr>
          <w:rFonts w:ascii="Arial" w:hAnsi="Arial" w:cs="Arial"/>
          <w:b/>
          <w:noProof/>
          <w:color w:val="000000" w:themeColor="text1"/>
          <w:sz w:val="28"/>
          <w:szCs w:val="28"/>
          <w:lang w:val="de-AT" w:eastAsia="de-AT"/>
        </w:rPr>
        <w:drawing>
          <wp:inline distT="0" distB="0" distL="0" distR="0">
            <wp:extent cx="2926715" cy="1952626"/>
            <wp:effectExtent l="19050" t="0" r="6985" b="0"/>
            <wp:docPr id="3" name="Bild 2" descr="\\meusburger-norm.com\file\Crossbase\intern\IMG\FAI\IMG_FAI_Smalltalk-4_#SALL_#AMS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usburger-norm.com\file\Crossbase\intern\IMG\FAI\IMG_FAI_Smalltalk-4_#SALL_#AMS_#V1.jpg"/>
                    <pic:cNvPicPr>
                      <a:picLocks noChangeAspect="1" noChangeArrowheads="1"/>
                    </pic:cNvPicPr>
                  </pic:nvPicPr>
                  <pic:blipFill>
                    <a:blip r:embed="rId13" cstate="print"/>
                    <a:srcRect/>
                    <a:stretch>
                      <a:fillRect/>
                    </a:stretch>
                  </pic:blipFill>
                  <pic:spPr bwMode="auto">
                    <a:xfrm>
                      <a:off x="0" y="0"/>
                      <a:ext cx="2926262" cy="1952324"/>
                    </a:xfrm>
                    <a:prstGeom prst="rect">
                      <a:avLst/>
                    </a:prstGeom>
                    <a:noFill/>
                    <a:ln w="9525">
                      <a:noFill/>
                      <a:miter lim="800000"/>
                      <a:headEnd/>
                      <a:tailEnd/>
                    </a:ln>
                  </pic:spPr>
                </pic:pic>
              </a:graphicData>
            </a:graphic>
          </wp:inline>
        </w:drawing>
      </w:r>
    </w:p>
    <w:p w:rsidR="00417353" w:rsidRDefault="00417353" w:rsidP="00CE1418">
      <w:pPr>
        <w:rPr>
          <w:rFonts w:ascii="Arial" w:hAnsi="Arial" w:cs="Arial"/>
          <w:b/>
          <w:color w:val="000000" w:themeColor="text1"/>
          <w:sz w:val="28"/>
          <w:szCs w:val="28"/>
        </w:rPr>
      </w:pPr>
    </w:p>
    <w:p w:rsidR="00E72AEA" w:rsidRPr="00E72AEA" w:rsidRDefault="00E72AEA" w:rsidP="00E72AEA">
      <w:pPr>
        <w:rPr>
          <w:rFonts w:ascii="Arial" w:hAnsi="Arial" w:cs="Arial"/>
          <w:color w:val="000000" w:themeColor="text1"/>
          <w:sz w:val="18"/>
          <w:szCs w:val="20"/>
          <w:highlight w:val="yellow"/>
        </w:rPr>
      </w:pPr>
      <w:r w:rsidRPr="00E72AEA">
        <w:rPr>
          <w:rFonts w:ascii="Arial" w:hAnsi="Arial" w:cs="Arial"/>
          <w:color w:val="000000" w:themeColor="text1"/>
          <w:sz w:val="18"/>
          <w:szCs w:val="20"/>
          <w:highlight w:val="yellow"/>
        </w:rPr>
        <w:t>Medienservice-Struktur\Meusburger-Medienservice\Imagebild\Messe</w:t>
      </w:r>
    </w:p>
    <w:p w:rsidR="00417353" w:rsidRDefault="00417353" w:rsidP="00CE1418">
      <w:pPr>
        <w:rPr>
          <w:rFonts w:ascii="Arial" w:hAnsi="Arial" w:cs="Arial"/>
          <w:b/>
          <w:color w:val="000000" w:themeColor="text1"/>
          <w:sz w:val="28"/>
          <w:szCs w:val="28"/>
        </w:rPr>
      </w:pPr>
    </w:p>
    <w:p w:rsidR="00262F1B" w:rsidRPr="00417353" w:rsidRDefault="00262F1B" w:rsidP="00262F1B">
      <w:pPr>
        <w:pStyle w:val="Kopfzeile"/>
        <w:tabs>
          <w:tab w:val="left" w:pos="708"/>
        </w:tabs>
        <w:rPr>
          <w:rFonts w:ascii="Arial" w:hAnsi="Arial" w:cs="Arial"/>
          <w:b/>
          <w:bCs/>
          <w:color w:val="000000"/>
          <w:sz w:val="16"/>
          <w:szCs w:val="16"/>
          <w:lang w:val="de-AT"/>
        </w:rPr>
      </w:pPr>
      <w:r w:rsidRPr="00417353">
        <w:rPr>
          <w:rFonts w:ascii="Arial" w:hAnsi="Arial" w:cs="Arial"/>
          <w:b/>
          <w:bCs/>
          <w:color w:val="000000"/>
          <w:sz w:val="16"/>
          <w:szCs w:val="16"/>
          <w:lang w:val="de-AT"/>
        </w:rPr>
        <w:t>Meusburger Gruppe – Wir setzen Standards.</w:t>
      </w:r>
    </w:p>
    <w:p w:rsidR="00262F1B" w:rsidRDefault="00262F1B" w:rsidP="00262F1B">
      <w:pPr>
        <w:pStyle w:val="Kopfzeile"/>
        <w:tabs>
          <w:tab w:val="left" w:pos="708"/>
        </w:tabs>
        <w:rPr>
          <w:rFonts w:cs="Arial"/>
          <w:b/>
          <w:bCs/>
          <w:color w:val="000000"/>
          <w:sz w:val="16"/>
          <w:szCs w:val="16"/>
          <w:lang w:val="de-AT"/>
        </w:rPr>
      </w:pPr>
    </w:p>
    <w:p w:rsidR="00262F1B" w:rsidRDefault="00262F1B" w:rsidP="00262F1B">
      <w:pPr>
        <w:rPr>
          <w:rFonts w:ascii="Arial" w:hAnsi="Arial" w:cs="Arial"/>
          <w:color w:val="000000"/>
          <w:sz w:val="16"/>
          <w:szCs w:val="16"/>
        </w:rPr>
      </w:pPr>
      <w:r>
        <w:rPr>
          <w:rFonts w:ascii="Arial" w:hAnsi="Arial" w:cs="Arial"/>
          <w:color w:val="000000"/>
          <w:sz w:val="16"/>
          <w:szCs w:val="16"/>
        </w:rPr>
        <w:t xml:space="preserve">Die </w:t>
      </w:r>
      <w:r>
        <w:rPr>
          <w:rFonts w:ascii="Arial" w:hAnsi="Arial" w:cs="Arial"/>
          <w:b/>
          <w:bCs/>
          <w:color w:val="000000"/>
          <w:sz w:val="16"/>
          <w:szCs w:val="16"/>
        </w:rPr>
        <w:t>Meusburger Gruppe</w:t>
      </w:r>
      <w:r>
        <w:rPr>
          <w:rFonts w:ascii="Arial" w:hAnsi="Arial" w:cs="Arial"/>
          <w:color w:val="000000"/>
          <w:sz w:val="16"/>
          <w:szCs w:val="16"/>
        </w:rPr>
        <w:t xml:space="preserve"> ist der </w:t>
      </w:r>
      <w:r>
        <w:rPr>
          <w:rFonts w:ascii="Arial" w:hAnsi="Arial" w:cs="Arial"/>
          <w:b/>
          <w:bCs/>
          <w:color w:val="000000"/>
          <w:sz w:val="16"/>
          <w:szCs w:val="16"/>
        </w:rPr>
        <w:t xml:space="preserve">international führende Hersteller </w:t>
      </w:r>
      <w:r>
        <w:rPr>
          <w:rFonts w:ascii="Arial" w:hAnsi="Arial" w:cs="Arial"/>
          <w:color w:val="000000"/>
          <w:sz w:val="16"/>
          <w:szCs w:val="16"/>
        </w:rPr>
        <w:t>von</w:t>
      </w:r>
      <w:r>
        <w:rPr>
          <w:rFonts w:ascii="Arial" w:hAnsi="Arial" w:cs="Arial"/>
          <w:b/>
          <w:bCs/>
          <w:color w:val="000000"/>
          <w:sz w:val="16"/>
          <w:szCs w:val="16"/>
        </w:rPr>
        <w:t xml:space="preserve"> standardisierten Qualitätsnormalien</w:t>
      </w:r>
      <w:r>
        <w:rPr>
          <w:rFonts w:ascii="Arial" w:hAnsi="Arial" w:cs="Arial"/>
          <w:color w:val="000000"/>
          <w:sz w:val="16"/>
          <w:szCs w:val="16"/>
        </w:rPr>
        <w:t xml:space="preserve">, Produkten der </w:t>
      </w:r>
      <w:r>
        <w:rPr>
          <w:rFonts w:ascii="Arial" w:hAnsi="Arial" w:cs="Arial"/>
          <w:b/>
          <w:bCs/>
          <w:color w:val="000000"/>
          <w:sz w:val="16"/>
          <w:szCs w:val="16"/>
        </w:rPr>
        <w:t>Heißkanal- und Regeltechnik</w:t>
      </w:r>
      <w:r>
        <w:rPr>
          <w:rFonts w:ascii="Arial" w:hAnsi="Arial" w:cs="Arial"/>
          <w:color w:val="000000"/>
          <w:sz w:val="16"/>
          <w:szCs w:val="16"/>
        </w:rPr>
        <w:t xml:space="preserve"> und ausgesuchten Artikeln aus dem </w:t>
      </w:r>
      <w:r>
        <w:rPr>
          <w:rFonts w:ascii="Arial" w:hAnsi="Arial" w:cs="Arial"/>
          <w:b/>
          <w:bCs/>
          <w:color w:val="000000"/>
          <w:sz w:val="16"/>
          <w:szCs w:val="16"/>
        </w:rPr>
        <w:t>Werkstattbedarf.</w:t>
      </w:r>
      <w:r>
        <w:rPr>
          <w:rFonts w:ascii="Arial" w:hAnsi="Arial" w:cs="Arial"/>
          <w:color w:val="000000"/>
          <w:sz w:val="16"/>
          <w:szCs w:val="16"/>
        </w:rPr>
        <w:t xml:space="preserve"> Mehr als 17.500 Kunden weltweit nutzen die Vorteile der Standardisierung und profitieren von </w:t>
      </w:r>
      <w:r>
        <w:rPr>
          <w:rFonts w:ascii="Arial" w:hAnsi="Arial" w:cs="Arial"/>
          <w:b/>
          <w:bCs/>
          <w:color w:val="000000"/>
          <w:sz w:val="16"/>
          <w:szCs w:val="16"/>
        </w:rPr>
        <w:t xml:space="preserve">über 50 Jahren Erfahrung </w:t>
      </w:r>
      <w:r>
        <w:rPr>
          <w:rFonts w:ascii="Arial" w:hAnsi="Arial" w:cs="Arial"/>
          <w:color w:val="000000"/>
          <w:sz w:val="16"/>
          <w:szCs w:val="16"/>
        </w:rPr>
        <w:t xml:space="preserve">in der Bearbeitung von Stahl. Die ständige Verfügbarkeit der Produkte macht die Meusburger Gruppe zum </w:t>
      </w:r>
      <w:r>
        <w:rPr>
          <w:rFonts w:ascii="Arial" w:hAnsi="Arial" w:cs="Arial"/>
          <w:b/>
          <w:bCs/>
          <w:color w:val="000000"/>
          <w:sz w:val="16"/>
          <w:szCs w:val="16"/>
        </w:rPr>
        <w:t>zuverlässigen und globalen Partner</w:t>
      </w:r>
      <w:r>
        <w:rPr>
          <w:rFonts w:ascii="Arial" w:hAnsi="Arial" w:cs="Arial"/>
          <w:color w:val="000000"/>
          <w:sz w:val="16"/>
          <w:szCs w:val="16"/>
        </w:rPr>
        <w:t xml:space="preserve"> für den </w:t>
      </w:r>
      <w:r>
        <w:rPr>
          <w:rFonts w:ascii="Arial" w:hAnsi="Arial" w:cs="Arial"/>
          <w:b/>
          <w:bCs/>
          <w:color w:val="000000"/>
          <w:sz w:val="16"/>
          <w:szCs w:val="16"/>
        </w:rPr>
        <w:t>Werkzeug-, Formen- und Maschinenbau</w:t>
      </w:r>
      <w:r>
        <w:rPr>
          <w:rFonts w:ascii="Arial" w:hAnsi="Arial" w:cs="Arial"/>
          <w:color w:val="000000"/>
          <w:sz w:val="16"/>
          <w:szCs w:val="16"/>
        </w:rPr>
        <w:t>.</w:t>
      </w:r>
    </w:p>
    <w:p w:rsidR="00262F1B" w:rsidRDefault="00262F1B" w:rsidP="00262F1B">
      <w:pPr>
        <w:rPr>
          <w:rFonts w:ascii="Arial" w:hAnsi="Arial" w:cs="Arial"/>
          <w:b/>
          <w:bCs/>
          <w:sz w:val="16"/>
          <w:szCs w:val="16"/>
        </w:rPr>
      </w:pPr>
    </w:p>
    <w:p w:rsidR="00262F1B" w:rsidRDefault="00262F1B" w:rsidP="00262F1B">
      <w:pPr>
        <w:rPr>
          <w:rFonts w:ascii="Arial" w:hAnsi="Arial" w:cs="Arial"/>
          <w:color w:val="000000"/>
          <w:sz w:val="10"/>
          <w:szCs w:val="10"/>
        </w:rPr>
      </w:pPr>
    </w:p>
    <w:p w:rsidR="00262F1B" w:rsidRDefault="00262F1B" w:rsidP="00262F1B">
      <w:pPr>
        <w:autoSpaceDE w:val="0"/>
        <w:autoSpaceDN w:val="0"/>
        <w:adjustRightInd w:val="0"/>
        <w:jc w:val="both"/>
        <w:rPr>
          <w:rFonts w:ascii="Arial" w:hAnsi="Arial" w:cs="Arial"/>
          <w:b/>
          <w:color w:val="000000" w:themeColor="text1"/>
          <w:sz w:val="18"/>
          <w:szCs w:val="18"/>
        </w:rPr>
      </w:pPr>
      <w:r>
        <w:rPr>
          <w:rFonts w:ascii="Arial" w:hAnsi="Arial" w:cs="Arial"/>
          <w:b/>
          <w:color w:val="000000" w:themeColor="text1"/>
          <w:sz w:val="18"/>
          <w:szCs w:val="18"/>
        </w:rPr>
        <w:t>Weitere Informationen: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331"/>
      </w:tblGrid>
      <w:tr w:rsidR="00262F1B" w:rsidTr="00262F1B">
        <w:tc>
          <w:tcPr>
            <w:tcW w:w="3331" w:type="dxa"/>
            <w:tcBorders>
              <w:top w:val="single" w:sz="4" w:space="0" w:color="auto"/>
              <w:left w:val="single" w:sz="4" w:space="0" w:color="auto"/>
              <w:bottom w:val="single" w:sz="4" w:space="0" w:color="auto"/>
              <w:right w:val="single" w:sz="4" w:space="0" w:color="auto"/>
            </w:tcBorders>
          </w:tcPr>
          <w:p w:rsidR="00262F1B" w:rsidRDefault="00262F1B">
            <w:pPr>
              <w:autoSpaceDE w:val="0"/>
              <w:autoSpaceDN w:val="0"/>
              <w:adjustRightInd w:val="0"/>
              <w:spacing w:line="276" w:lineRule="auto"/>
              <w:jc w:val="both"/>
              <w:rPr>
                <w:rFonts w:ascii="Arial" w:hAnsi="Arial" w:cs="Arial"/>
                <w:color w:val="000000" w:themeColor="text1"/>
                <w:sz w:val="10"/>
                <w:szCs w:val="10"/>
                <w:lang w:val="de-AT"/>
              </w:rPr>
            </w:pPr>
          </w:p>
          <w:p w:rsidR="00262F1B" w:rsidRDefault="00262F1B">
            <w:pPr>
              <w:autoSpaceDE w:val="0"/>
              <w:autoSpaceDN w:val="0"/>
              <w:adjustRightInd w:val="0"/>
              <w:spacing w:line="276" w:lineRule="auto"/>
              <w:jc w:val="both"/>
              <w:rPr>
                <w:rFonts w:ascii="Arial" w:hAnsi="Arial" w:cs="Arial"/>
                <w:color w:val="000000" w:themeColor="text1"/>
                <w:sz w:val="16"/>
                <w:szCs w:val="20"/>
              </w:rPr>
            </w:pPr>
            <w:r>
              <w:rPr>
                <w:rFonts w:ascii="Arial" w:hAnsi="Arial" w:cs="Arial"/>
                <w:color w:val="000000" w:themeColor="text1"/>
                <w:sz w:val="16"/>
                <w:szCs w:val="20"/>
              </w:rPr>
              <w:t>Meusburger Georg GmbH &amp; Co KG</w:t>
            </w:r>
          </w:p>
          <w:p w:rsidR="00262F1B" w:rsidRDefault="00262F1B">
            <w:pPr>
              <w:autoSpaceDE w:val="0"/>
              <w:autoSpaceDN w:val="0"/>
              <w:adjustRightInd w:val="0"/>
              <w:spacing w:line="276" w:lineRule="auto"/>
              <w:jc w:val="both"/>
              <w:rPr>
                <w:rFonts w:ascii="Arial" w:hAnsi="Arial" w:cs="Arial"/>
                <w:color w:val="000000" w:themeColor="text1"/>
                <w:sz w:val="16"/>
                <w:szCs w:val="20"/>
              </w:rPr>
            </w:pPr>
            <w:r>
              <w:rPr>
                <w:rFonts w:ascii="Arial" w:hAnsi="Arial" w:cs="Arial"/>
                <w:color w:val="000000" w:themeColor="text1"/>
                <w:sz w:val="16"/>
                <w:szCs w:val="20"/>
              </w:rPr>
              <w:t>Kommunikation / Pressearbeit</w:t>
            </w:r>
          </w:p>
          <w:p w:rsidR="00262F1B" w:rsidRDefault="00262F1B">
            <w:pPr>
              <w:autoSpaceDE w:val="0"/>
              <w:autoSpaceDN w:val="0"/>
              <w:adjustRightInd w:val="0"/>
              <w:spacing w:line="276" w:lineRule="auto"/>
              <w:jc w:val="both"/>
              <w:rPr>
                <w:rFonts w:ascii="Arial" w:hAnsi="Arial" w:cs="Arial"/>
                <w:color w:val="000000" w:themeColor="text1"/>
                <w:sz w:val="16"/>
                <w:szCs w:val="20"/>
              </w:rPr>
            </w:pPr>
            <w:r>
              <w:rPr>
                <w:rFonts w:ascii="Arial" w:hAnsi="Arial" w:cs="Arial"/>
                <w:color w:val="000000" w:themeColor="text1"/>
                <w:sz w:val="16"/>
                <w:szCs w:val="20"/>
              </w:rPr>
              <w:t>Lia Klimmer</w:t>
            </w:r>
          </w:p>
          <w:p w:rsidR="00262F1B" w:rsidRDefault="00262F1B">
            <w:pPr>
              <w:autoSpaceDE w:val="0"/>
              <w:autoSpaceDN w:val="0"/>
              <w:adjustRightInd w:val="0"/>
              <w:spacing w:line="276" w:lineRule="auto"/>
              <w:jc w:val="both"/>
              <w:rPr>
                <w:rFonts w:ascii="Arial" w:hAnsi="Arial" w:cs="Arial"/>
                <w:color w:val="000000" w:themeColor="text1"/>
                <w:sz w:val="16"/>
                <w:szCs w:val="20"/>
                <w:lang w:val="pt-PT"/>
              </w:rPr>
            </w:pPr>
            <w:r>
              <w:rPr>
                <w:rFonts w:ascii="Arial" w:hAnsi="Arial" w:cs="Arial"/>
                <w:color w:val="000000" w:themeColor="text1"/>
                <w:sz w:val="16"/>
                <w:szCs w:val="20"/>
                <w:lang w:val="pt-PT"/>
              </w:rPr>
              <w:t>Tel.: + 43 5574 6706-1446</w:t>
            </w:r>
          </w:p>
          <w:p w:rsidR="00262F1B" w:rsidRDefault="00262F1B">
            <w:pPr>
              <w:autoSpaceDE w:val="0"/>
              <w:autoSpaceDN w:val="0"/>
              <w:adjustRightInd w:val="0"/>
              <w:spacing w:line="276" w:lineRule="auto"/>
              <w:jc w:val="both"/>
              <w:rPr>
                <w:lang w:val="pt-PT"/>
              </w:rPr>
            </w:pPr>
            <w:r>
              <w:rPr>
                <w:rFonts w:ascii="Arial" w:hAnsi="Arial" w:cs="Arial"/>
                <w:color w:val="000000" w:themeColor="text1"/>
                <w:sz w:val="16"/>
                <w:szCs w:val="20"/>
                <w:lang w:val="pt-PT"/>
              </w:rPr>
              <w:t>E-Mail: presse@meusburger.com</w:t>
            </w:r>
            <w:r w:rsidR="00D467A4">
              <w:fldChar w:fldCharType="begin"/>
            </w:r>
            <w:r>
              <w:rPr>
                <w:lang w:val="pt-PT"/>
              </w:rPr>
              <w:instrText>presse@meusburger.com"</w:instrText>
            </w:r>
            <w:r w:rsidR="00D467A4">
              <w:fldChar w:fldCharType="separate"/>
            </w:r>
            <w:r>
              <w:rPr>
                <w:rStyle w:val="Hyperlink"/>
                <w:rFonts w:ascii="Arial" w:hAnsi="Arial" w:cs="Arial"/>
                <w:sz w:val="16"/>
                <w:szCs w:val="20"/>
                <w:lang w:val="pt-PT"/>
              </w:rPr>
              <w:t>presse@meusburger.com</w:t>
            </w:r>
            <w:r w:rsidR="00D467A4">
              <w:fldChar w:fldCharType="end"/>
            </w:r>
          </w:p>
          <w:p w:rsidR="00262F1B" w:rsidRDefault="00D467A4">
            <w:pPr>
              <w:autoSpaceDE w:val="0"/>
              <w:autoSpaceDN w:val="0"/>
              <w:adjustRightInd w:val="0"/>
              <w:spacing w:line="276" w:lineRule="auto"/>
              <w:jc w:val="both"/>
              <w:rPr>
                <w:rFonts w:ascii="Arial" w:hAnsi="Arial" w:cs="Arial"/>
                <w:color w:val="000000" w:themeColor="text1"/>
                <w:sz w:val="16"/>
                <w:szCs w:val="20"/>
                <w:lang w:val="pt-PT"/>
              </w:rPr>
            </w:pPr>
            <w:hyperlink r:id="rId14" w:history="1">
              <w:r w:rsidR="00262F1B">
                <w:rPr>
                  <w:rStyle w:val="Hyperlink"/>
                  <w:rFonts w:ascii="Arial" w:hAnsi="Arial" w:cs="Arial"/>
                  <w:sz w:val="16"/>
                  <w:szCs w:val="20"/>
                  <w:lang w:val="pt-PT"/>
                </w:rPr>
                <w:t>www.meusburger.com/presse</w:t>
              </w:r>
            </w:hyperlink>
          </w:p>
          <w:p w:rsidR="00262F1B" w:rsidRDefault="00262F1B">
            <w:pPr>
              <w:autoSpaceDE w:val="0"/>
              <w:autoSpaceDN w:val="0"/>
              <w:adjustRightInd w:val="0"/>
              <w:spacing w:line="276" w:lineRule="auto"/>
              <w:jc w:val="both"/>
              <w:rPr>
                <w:rFonts w:ascii="Arial" w:hAnsi="Arial" w:cs="Arial"/>
                <w:b/>
                <w:color w:val="000000" w:themeColor="text1"/>
                <w:sz w:val="10"/>
                <w:szCs w:val="10"/>
                <w:lang w:val="pt-PT"/>
              </w:rPr>
            </w:pPr>
          </w:p>
        </w:tc>
      </w:tr>
    </w:tbl>
    <w:p w:rsidR="00262F1B" w:rsidRDefault="00262F1B" w:rsidP="00262F1B">
      <w:pPr>
        <w:autoSpaceDE w:val="0"/>
        <w:autoSpaceDN w:val="0"/>
        <w:adjustRightInd w:val="0"/>
        <w:jc w:val="both"/>
        <w:rPr>
          <w:rFonts w:ascii="Arial" w:hAnsi="Arial" w:cs="Arial"/>
          <w:color w:val="000000" w:themeColor="text1"/>
          <w:sz w:val="20"/>
          <w:szCs w:val="20"/>
          <w:lang w:val="pt-PT"/>
        </w:rPr>
      </w:pPr>
    </w:p>
    <w:p w:rsidR="0061718A" w:rsidRPr="00665298" w:rsidRDefault="0061718A" w:rsidP="00665298">
      <w:pPr>
        <w:rPr>
          <w:rStyle w:val="Standard1"/>
        </w:rPr>
      </w:pPr>
    </w:p>
    <w:sectPr w:rsidR="0061718A" w:rsidRPr="00665298" w:rsidSect="0084713F">
      <w:headerReference w:type="default" r:id="rId15"/>
      <w:pgSz w:w="11906" w:h="16838"/>
      <w:pgMar w:top="1418" w:right="1021" w:bottom="567" w:left="1021" w:header="42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B99" w:rsidRDefault="00133B99" w:rsidP="009E748D">
      <w:r>
        <w:separator/>
      </w:r>
    </w:p>
  </w:endnote>
  <w:endnote w:type="continuationSeparator" w:id="0">
    <w:p w:rsidR="00133B99" w:rsidRDefault="00133B99" w:rsidP="009E74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B99" w:rsidRDefault="00133B99" w:rsidP="009E748D">
      <w:r>
        <w:separator/>
      </w:r>
    </w:p>
  </w:footnote>
  <w:footnote w:type="continuationSeparator" w:id="0">
    <w:p w:rsidR="00133B99" w:rsidRDefault="00133B99" w:rsidP="009E74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70" w:type="dxa"/>
        <w:right w:w="70" w:type="dxa"/>
      </w:tblCellMar>
      <w:tblLook w:val="04A0"/>
    </w:tblPr>
    <w:tblGrid>
      <w:gridCol w:w="8644"/>
      <w:gridCol w:w="1360"/>
    </w:tblGrid>
    <w:tr w:rsidR="00133B99" w:rsidRPr="009E748D" w:rsidTr="00262F1B">
      <w:tc>
        <w:tcPr>
          <w:tcW w:w="8644" w:type="dxa"/>
        </w:tcPr>
        <w:tbl>
          <w:tblPr>
            <w:tblW w:w="5000" w:type="pct"/>
            <w:tblLayout w:type="fixed"/>
            <w:tblCellMar>
              <w:left w:w="70" w:type="dxa"/>
              <w:right w:w="70" w:type="dxa"/>
            </w:tblCellMar>
            <w:tblLook w:val="04A0"/>
          </w:tblPr>
          <w:tblGrid>
            <w:gridCol w:w="8504"/>
          </w:tblGrid>
          <w:tr w:rsidR="00133B99" w:rsidRPr="00E02A57" w:rsidTr="0050026D">
            <w:tc>
              <w:tcPr>
                <w:tcW w:w="9142" w:type="dxa"/>
              </w:tcPr>
              <w:p w:rsidR="00133B99" w:rsidRPr="0052115E" w:rsidRDefault="00133B99" w:rsidP="0050026D">
                <w:pPr>
                  <w:tabs>
                    <w:tab w:val="left" w:pos="380"/>
                    <w:tab w:val="left" w:pos="2705"/>
                  </w:tabs>
                  <w:suppressAutoHyphens/>
                  <w:autoSpaceDE w:val="0"/>
                  <w:autoSpaceDN w:val="0"/>
                  <w:adjustRightInd w:val="0"/>
                  <w:rPr>
                    <w:rFonts w:ascii="Arial" w:hAnsi="Arial"/>
                    <w:b/>
                    <w:color w:val="000000"/>
                    <w:sz w:val="22"/>
                  </w:rPr>
                </w:pPr>
                <w:r>
                  <w:rPr>
                    <w:rFonts w:ascii="Arial" w:hAnsi="Arial"/>
                    <w:b/>
                    <w:color w:val="000000"/>
                    <w:sz w:val="22"/>
                  </w:rPr>
                  <w:t>PRESSEINFORMATION 29.08.2017</w:t>
                </w:r>
              </w:p>
              <w:p w:rsidR="00133B99" w:rsidRPr="00E02A57" w:rsidRDefault="00133B99" w:rsidP="0050026D">
                <w:pPr>
                  <w:pStyle w:val="Kopfzeile"/>
                </w:pPr>
                <w:r>
                  <w:rPr>
                    <w:noProof/>
                    <w:lang w:val="de-AT" w:eastAsia="de-AT"/>
                  </w:rPr>
                  <w:drawing>
                    <wp:inline distT="0" distB="0" distL="0" distR="0">
                      <wp:extent cx="1926981" cy="440700"/>
                      <wp:effectExtent l="19050" t="0" r="0" b="0"/>
                      <wp:docPr id="2" name="Grafik 0" descr="LOGO+Slogan_Cmyk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logan_Cmyk_DE.jpg"/>
                              <pic:cNvPicPr/>
                            </pic:nvPicPr>
                            <pic:blipFill>
                              <a:blip r:embed="rId1"/>
                              <a:stretch>
                                <a:fillRect/>
                              </a:stretch>
                            </pic:blipFill>
                            <pic:spPr>
                              <a:xfrm>
                                <a:off x="0" y="0"/>
                                <a:ext cx="1927147" cy="440738"/>
                              </a:xfrm>
                              <a:prstGeom prst="rect">
                                <a:avLst/>
                              </a:prstGeom>
                            </pic:spPr>
                          </pic:pic>
                        </a:graphicData>
                      </a:graphic>
                    </wp:inline>
                  </w:drawing>
                </w:r>
              </w:p>
            </w:tc>
          </w:tr>
        </w:tbl>
        <w:p w:rsidR="00133B99" w:rsidRPr="009E748D" w:rsidRDefault="00133B99" w:rsidP="009E748D">
          <w:pPr>
            <w:pStyle w:val="Kopfzeile"/>
            <w:spacing w:line="276" w:lineRule="auto"/>
            <w:rPr>
              <w:rFonts w:cs="Arial"/>
              <w:b/>
              <w:sz w:val="32"/>
            </w:rPr>
          </w:pPr>
        </w:p>
      </w:tc>
      <w:tc>
        <w:tcPr>
          <w:tcW w:w="1360" w:type="dxa"/>
        </w:tcPr>
        <w:p w:rsidR="00133B99" w:rsidRPr="009E748D" w:rsidRDefault="00133B99" w:rsidP="009E748D">
          <w:pPr>
            <w:pStyle w:val="Kopfzeile"/>
            <w:spacing w:line="276" w:lineRule="auto"/>
            <w:jc w:val="right"/>
            <w:rPr>
              <w:rFonts w:cs="Arial"/>
              <w:b/>
              <w:sz w:val="32"/>
            </w:rPr>
          </w:pPr>
        </w:p>
      </w:tc>
    </w:tr>
  </w:tbl>
  <w:p w:rsidR="00133B99" w:rsidRDefault="00133B99">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A40DD2"/>
    <w:multiLevelType w:val="hybridMultilevel"/>
    <w:tmpl w:val="BB540B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5601"/>
  </w:hdrShapeDefaults>
  <w:footnotePr>
    <w:footnote w:id="-1"/>
    <w:footnote w:id="0"/>
  </w:footnotePr>
  <w:endnotePr>
    <w:endnote w:id="-1"/>
    <w:endnote w:id="0"/>
  </w:endnotePr>
  <w:compat/>
  <w:rsids>
    <w:rsidRoot w:val="00CE1418"/>
    <w:rsid w:val="00026B8F"/>
    <w:rsid w:val="00046F30"/>
    <w:rsid w:val="000544CB"/>
    <w:rsid w:val="00056CC8"/>
    <w:rsid w:val="00060CD1"/>
    <w:rsid w:val="000B09E5"/>
    <w:rsid w:val="000B425F"/>
    <w:rsid w:val="00114E8B"/>
    <w:rsid w:val="00124076"/>
    <w:rsid w:val="00133B99"/>
    <w:rsid w:val="00137E96"/>
    <w:rsid w:val="00140B19"/>
    <w:rsid w:val="00176289"/>
    <w:rsid w:val="001938F4"/>
    <w:rsid w:val="001D02A2"/>
    <w:rsid w:val="001D60F7"/>
    <w:rsid w:val="001D6A2D"/>
    <w:rsid w:val="001F7DE6"/>
    <w:rsid w:val="00215F7A"/>
    <w:rsid w:val="00245DD5"/>
    <w:rsid w:val="00262F1B"/>
    <w:rsid w:val="00272305"/>
    <w:rsid w:val="00273008"/>
    <w:rsid w:val="002870EB"/>
    <w:rsid w:val="002A5D2E"/>
    <w:rsid w:val="002E42C1"/>
    <w:rsid w:val="002F24CD"/>
    <w:rsid w:val="002F3EE8"/>
    <w:rsid w:val="00302EFD"/>
    <w:rsid w:val="00302F23"/>
    <w:rsid w:val="003177AD"/>
    <w:rsid w:val="00344719"/>
    <w:rsid w:val="00354F74"/>
    <w:rsid w:val="00385C27"/>
    <w:rsid w:val="0039236B"/>
    <w:rsid w:val="003B4F83"/>
    <w:rsid w:val="003B7F22"/>
    <w:rsid w:val="00417353"/>
    <w:rsid w:val="004174AA"/>
    <w:rsid w:val="00432201"/>
    <w:rsid w:val="004337D9"/>
    <w:rsid w:val="00464997"/>
    <w:rsid w:val="00484C02"/>
    <w:rsid w:val="00496E72"/>
    <w:rsid w:val="004A52BE"/>
    <w:rsid w:val="004A5392"/>
    <w:rsid w:val="004C3D70"/>
    <w:rsid w:val="0050026D"/>
    <w:rsid w:val="00512DC6"/>
    <w:rsid w:val="00525411"/>
    <w:rsid w:val="005305B2"/>
    <w:rsid w:val="00542500"/>
    <w:rsid w:val="00552BA2"/>
    <w:rsid w:val="005706C1"/>
    <w:rsid w:val="0057593E"/>
    <w:rsid w:val="00596717"/>
    <w:rsid w:val="005A09D7"/>
    <w:rsid w:val="005A3D8C"/>
    <w:rsid w:val="005B2784"/>
    <w:rsid w:val="005B3371"/>
    <w:rsid w:val="005E01D5"/>
    <w:rsid w:val="005F1C18"/>
    <w:rsid w:val="005F3110"/>
    <w:rsid w:val="00601B88"/>
    <w:rsid w:val="00615BE5"/>
    <w:rsid w:val="0061718A"/>
    <w:rsid w:val="006326D6"/>
    <w:rsid w:val="00665298"/>
    <w:rsid w:val="00667DE4"/>
    <w:rsid w:val="00670B9F"/>
    <w:rsid w:val="0068440A"/>
    <w:rsid w:val="006F0FDC"/>
    <w:rsid w:val="006F34DE"/>
    <w:rsid w:val="006F374B"/>
    <w:rsid w:val="007132B7"/>
    <w:rsid w:val="00734634"/>
    <w:rsid w:val="0076137F"/>
    <w:rsid w:val="007725C6"/>
    <w:rsid w:val="0079764F"/>
    <w:rsid w:val="007B7823"/>
    <w:rsid w:val="007C45CE"/>
    <w:rsid w:val="007C7490"/>
    <w:rsid w:val="007F3A10"/>
    <w:rsid w:val="008320D6"/>
    <w:rsid w:val="0084713F"/>
    <w:rsid w:val="008476DC"/>
    <w:rsid w:val="008D59A8"/>
    <w:rsid w:val="008E07DD"/>
    <w:rsid w:val="008F2488"/>
    <w:rsid w:val="00907892"/>
    <w:rsid w:val="00925E5E"/>
    <w:rsid w:val="009768FF"/>
    <w:rsid w:val="00984271"/>
    <w:rsid w:val="009C587E"/>
    <w:rsid w:val="009D486D"/>
    <w:rsid w:val="009E748D"/>
    <w:rsid w:val="00A15D00"/>
    <w:rsid w:val="00A507D7"/>
    <w:rsid w:val="00A54893"/>
    <w:rsid w:val="00A55918"/>
    <w:rsid w:val="00A809E1"/>
    <w:rsid w:val="00A865D3"/>
    <w:rsid w:val="00AA1851"/>
    <w:rsid w:val="00AA69A2"/>
    <w:rsid w:val="00AB501F"/>
    <w:rsid w:val="00AC3E86"/>
    <w:rsid w:val="00AC4A44"/>
    <w:rsid w:val="00AD09C2"/>
    <w:rsid w:val="00B1759D"/>
    <w:rsid w:val="00B219D5"/>
    <w:rsid w:val="00B27F24"/>
    <w:rsid w:val="00B64F28"/>
    <w:rsid w:val="00B7195A"/>
    <w:rsid w:val="00B74E46"/>
    <w:rsid w:val="00B95A80"/>
    <w:rsid w:val="00BA41BF"/>
    <w:rsid w:val="00BD0B78"/>
    <w:rsid w:val="00BD3D41"/>
    <w:rsid w:val="00BD41DF"/>
    <w:rsid w:val="00BF1896"/>
    <w:rsid w:val="00BF7500"/>
    <w:rsid w:val="00C00A01"/>
    <w:rsid w:val="00C03361"/>
    <w:rsid w:val="00C251D2"/>
    <w:rsid w:val="00C2742A"/>
    <w:rsid w:val="00C34A25"/>
    <w:rsid w:val="00C35902"/>
    <w:rsid w:val="00C41625"/>
    <w:rsid w:val="00C441C1"/>
    <w:rsid w:val="00C56156"/>
    <w:rsid w:val="00CA1E75"/>
    <w:rsid w:val="00CA40AB"/>
    <w:rsid w:val="00CB551C"/>
    <w:rsid w:val="00CC2982"/>
    <w:rsid w:val="00CC3356"/>
    <w:rsid w:val="00CC5BD4"/>
    <w:rsid w:val="00CD4D7D"/>
    <w:rsid w:val="00CD7AB3"/>
    <w:rsid w:val="00CE1418"/>
    <w:rsid w:val="00D10FB7"/>
    <w:rsid w:val="00D247F6"/>
    <w:rsid w:val="00D3305E"/>
    <w:rsid w:val="00D40946"/>
    <w:rsid w:val="00D41CA2"/>
    <w:rsid w:val="00D43E07"/>
    <w:rsid w:val="00D467A4"/>
    <w:rsid w:val="00D54913"/>
    <w:rsid w:val="00D5672B"/>
    <w:rsid w:val="00DD3089"/>
    <w:rsid w:val="00DF5C96"/>
    <w:rsid w:val="00DF75CE"/>
    <w:rsid w:val="00E14E44"/>
    <w:rsid w:val="00E3156E"/>
    <w:rsid w:val="00E72AEA"/>
    <w:rsid w:val="00E85396"/>
    <w:rsid w:val="00EB150B"/>
    <w:rsid w:val="00EC581B"/>
    <w:rsid w:val="00F07D82"/>
    <w:rsid w:val="00F337BD"/>
    <w:rsid w:val="00F366FF"/>
    <w:rsid w:val="00F43A59"/>
    <w:rsid w:val="00F67053"/>
    <w:rsid w:val="00F91AFF"/>
    <w:rsid w:val="00F968B5"/>
    <w:rsid w:val="00FB1F40"/>
    <w:rsid w:val="00FE7149"/>
    <w:rsid w:val="00FE7821"/>
    <w:rsid w:val="00FF2D81"/>
    <w:rsid w:val="00FF3375"/>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262F1B"/>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0B09E5"/>
    <w:pPr>
      <w:keepNext/>
      <w:keepLines/>
      <w:spacing w:before="480" w:after="120"/>
      <w:outlineLvl w:val="0"/>
    </w:pPr>
    <w:rPr>
      <w:rFonts w:eastAsiaTheme="majorEastAsia" w:cstheme="majorBidi"/>
      <w:b/>
      <w:bCs/>
      <w:szCs w:val="28"/>
    </w:rPr>
  </w:style>
  <w:style w:type="paragraph" w:styleId="berschrift2">
    <w:name w:val="heading 2"/>
    <w:basedOn w:val="Standard"/>
    <w:next w:val="Standard"/>
    <w:link w:val="berschrift2Zchn"/>
    <w:uiPriority w:val="9"/>
    <w:unhideWhenUsed/>
    <w:qFormat/>
    <w:rsid w:val="00F968B5"/>
    <w:pPr>
      <w:keepNext/>
      <w:keepLines/>
      <w:spacing w:before="200" w:after="12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rsid w:val="00A865D3"/>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865D3"/>
    <w:pPr>
      <w:spacing w:after="0" w:line="240" w:lineRule="auto"/>
    </w:pPr>
  </w:style>
  <w:style w:type="character" w:customStyle="1" w:styleId="berschrift1Zchn">
    <w:name w:val="Überschrift 1 Zchn"/>
    <w:basedOn w:val="Absatz-Standardschriftart"/>
    <w:link w:val="berschrift1"/>
    <w:uiPriority w:val="9"/>
    <w:rsid w:val="000B09E5"/>
    <w:rPr>
      <w:rFonts w:ascii="Arial" w:eastAsiaTheme="majorEastAsia" w:hAnsi="Arial" w:cstheme="majorBidi"/>
      <w:b/>
      <w:bCs/>
      <w:sz w:val="24"/>
      <w:szCs w:val="28"/>
    </w:rPr>
  </w:style>
  <w:style w:type="character" w:customStyle="1" w:styleId="berschrift2Zchn">
    <w:name w:val="Überschrift 2 Zchn"/>
    <w:basedOn w:val="Absatz-Standardschriftart"/>
    <w:link w:val="berschrift2"/>
    <w:uiPriority w:val="9"/>
    <w:rsid w:val="00F968B5"/>
    <w:rPr>
      <w:rFonts w:ascii="Arial" w:eastAsiaTheme="majorEastAsia" w:hAnsi="Arial" w:cstheme="majorBidi"/>
      <w:b/>
      <w:bCs/>
      <w:sz w:val="20"/>
      <w:szCs w:val="26"/>
    </w:rPr>
  </w:style>
  <w:style w:type="character" w:customStyle="1" w:styleId="berschrift3Zchn">
    <w:name w:val="Überschrift 3 Zchn"/>
    <w:basedOn w:val="Absatz-Standardschriftart"/>
    <w:link w:val="berschrift3"/>
    <w:uiPriority w:val="9"/>
    <w:rsid w:val="00A865D3"/>
    <w:rPr>
      <w:rFonts w:asciiTheme="majorHAnsi" w:eastAsiaTheme="majorEastAsia" w:hAnsiTheme="majorHAnsi" w:cstheme="majorBidi"/>
      <w:b/>
      <w:bCs/>
      <w:color w:val="4F81BD" w:themeColor="accent1"/>
    </w:rPr>
  </w:style>
  <w:style w:type="paragraph" w:styleId="Titel">
    <w:name w:val="Title"/>
    <w:basedOn w:val="Standard"/>
    <w:next w:val="Standard"/>
    <w:link w:val="TitelZchn"/>
    <w:uiPriority w:val="10"/>
    <w:rsid w:val="00A865D3"/>
    <w:pPr>
      <w:pBdr>
        <w:bottom w:val="single" w:sz="8" w:space="4" w:color="4F81BD" w:themeColor="accent1"/>
      </w:pBdr>
      <w:spacing w:after="300"/>
      <w:contextualSpacing/>
    </w:pPr>
    <w:rPr>
      <w:rFonts w:eastAsiaTheme="majorEastAsia" w:cstheme="majorBidi"/>
      <w:color w:val="00A4A4"/>
      <w:spacing w:val="5"/>
      <w:kern w:val="28"/>
      <w:sz w:val="52"/>
      <w:szCs w:val="52"/>
    </w:rPr>
  </w:style>
  <w:style w:type="character" w:customStyle="1" w:styleId="TitelZchn">
    <w:name w:val="Titel Zchn"/>
    <w:basedOn w:val="Absatz-Standardschriftart"/>
    <w:link w:val="Titel"/>
    <w:uiPriority w:val="10"/>
    <w:rsid w:val="00A865D3"/>
    <w:rPr>
      <w:rFonts w:ascii="Arial" w:eastAsiaTheme="majorEastAsia" w:hAnsi="Arial" w:cstheme="majorBidi"/>
      <w:color w:val="00A4A4"/>
      <w:spacing w:val="5"/>
      <w:kern w:val="28"/>
      <w:sz w:val="52"/>
      <w:szCs w:val="52"/>
    </w:rPr>
  </w:style>
  <w:style w:type="paragraph" w:styleId="Untertitel">
    <w:name w:val="Subtitle"/>
    <w:basedOn w:val="Standard"/>
    <w:next w:val="Standard"/>
    <w:link w:val="UntertitelZchn"/>
    <w:uiPriority w:val="11"/>
    <w:rsid w:val="00A865D3"/>
    <w:pPr>
      <w:numPr>
        <w:ilvl w:val="1"/>
      </w:numPr>
    </w:pPr>
    <w:rPr>
      <w:rFonts w:eastAsiaTheme="majorEastAsia" w:cstheme="majorBidi"/>
      <w:i/>
      <w:iCs/>
      <w:spacing w:val="15"/>
    </w:rPr>
  </w:style>
  <w:style w:type="character" w:customStyle="1" w:styleId="UntertitelZchn">
    <w:name w:val="Untertitel Zchn"/>
    <w:basedOn w:val="Absatz-Standardschriftart"/>
    <w:link w:val="Untertitel"/>
    <w:uiPriority w:val="11"/>
    <w:rsid w:val="00A865D3"/>
    <w:rPr>
      <w:rFonts w:ascii="Arial" w:eastAsiaTheme="majorEastAsia" w:hAnsi="Arial" w:cstheme="majorBidi"/>
      <w:i/>
      <w:iCs/>
      <w:spacing w:val="15"/>
      <w:sz w:val="24"/>
      <w:szCs w:val="24"/>
    </w:rPr>
  </w:style>
  <w:style w:type="character" w:styleId="SchwacheHervorhebung">
    <w:name w:val="Subtle Emphasis"/>
    <w:aliases w:val="Grau"/>
    <w:basedOn w:val="Absatz-Standardschriftart"/>
    <w:uiPriority w:val="19"/>
    <w:qFormat/>
    <w:rsid w:val="00A865D3"/>
    <w:rPr>
      <w:iCs/>
      <w:color w:val="808080" w:themeColor="text1" w:themeTint="7F"/>
    </w:rPr>
  </w:style>
  <w:style w:type="character" w:styleId="Hervorhebung">
    <w:name w:val="Emphasis"/>
    <w:aliases w:val="Türkis"/>
    <w:basedOn w:val="Absatz-Standardschriftart"/>
    <w:uiPriority w:val="20"/>
    <w:qFormat/>
    <w:rsid w:val="00F968B5"/>
    <w:rPr>
      <w:b/>
      <w:iCs/>
      <w:color w:val="00A4A4"/>
    </w:rPr>
  </w:style>
  <w:style w:type="character" w:styleId="IntensiveHervorhebung">
    <w:name w:val="Intense Emphasis"/>
    <w:basedOn w:val="Absatz-Standardschriftart"/>
    <w:uiPriority w:val="21"/>
    <w:rsid w:val="00A865D3"/>
    <w:rPr>
      <w:b/>
      <w:bCs/>
      <w:iCs/>
      <w:color w:val="00A4A4"/>
    </w:rPr>
  </w:style>
  <w:style w:type="character" w:styleId="Fett">
    <w:name w:val="Strong"/>
    <w:basedOn w:val="Absatz-Standardschriftart"/>
    <w:uiPriority w:val="22"/>
    <w:qFormat/>
    <w:rsid w:val="00A865D3"/>
    <w:rPr>
      <w:b/>
      <w:bCs/>
    </w:rPr>
  </w:style>
  <w:style w:type="paragraph" w:styleId="Anfhrungszeichen">
    <w:name w:val="Quote"/>
    <w:basedOn w:val="Standard"/>
    <w:next w:val="Standard"/>
    <w:link w:val="AnfhrungszeichenZchn"/>
    <w:uiPriority w:val="29"/>
    <w:rsid w:val="00A865D3"/>
    <w:rPr>
      <w:i/>
      <w:iCs/>
      <w:color w:val="000000" w:themeColor="text1"/>
    </w:rPr>
  </w:style>
  <w:style w:type="character" w:customStyle="1" w:styleId="AnfhrungszeichenZchn">
    <w:name w:val="Anführungszeichen Zchn"/>
    <w:basedOn w:val="Absatz-Standardschriftart"/>
    <w:link w:val="Anfhrungszeichen"/>
    <w:uiPriority w:val="29"/>
    <w:rsid w:val="00A865D3"/>
    <w:rPr>
      <w:i/>
      <w:iCs/>
      <w:color w:val="000000" w:themeColor="text1"/>
    </w:rPr>
  </w:style>
  <w:style w:type="paragraph" w:styleId="IntensivesAnfhrungszeichen">
    <w:name w:val="Intense Quote"/>
    <w:basedOn w:val="Standard"/>
    <w:next w:val="Standard"/>
    <w:link w:val="IntensivesAnfhrungszeichenZchn"/>
    <w:uiPriority w:val="30"/>
    <w:rsid w:val="00A865D3"/>
    <w:pPr>
      <w:pBdr>
        <w:bottom w:val="single" w:sz="4" w:space="4" w:color="4F81BD" w:themeColor="accent1"/>
      </w:pBdr>
      <w:spacing w:before="200" w:after="280"/>
      <w:ind w:left="936" w:right="936"/>
    </w:pPr>
    <w:rPr>
      <w:b/>
      <w:bCs/>
      <w:i/>
      <w:iCs/>
      <w:color w:val="4F81BD" w:themeColor="accent1"/>
    </w:rPr>
  </w:style>
  <w:style w:type="character" w:customStyle="1" w:styleId="IntensivesAnfhrungszeichenZchn">
    <w:name w:val="Intensives Anführungszeichen Zchn"/>
    <w:basedOn w:val="Absatz-Standardschriftart"/>
    <w:link w:val="IntensivesAnfhrungszeichen"/>
    <w:uiPriority w:val="30"/>
    <w:rsid w:val="00A865D3"/>
    <w:rPr>
      <w:b/>
      <w:bCs/>
      <w:i/>
      <w:iCs/>
      <w:color w:val="4F81BD" w:themeColor="accent1"/>
    </w:rPr>
  </w:style>
  <w:style w:type="character" w:styleId="SchwacherVerweis">
    <w:name w:val="Subtle Reference"/>
    <w:basedOn w:val="Absatz-Standardschriftart"/>
    <w:uiPriority w:val="31"/>
    <w:rsid w:val="00A865D3"/>
    <w:rPr>
      <w:smallCaps/>
      <w:color w:val="C0504D" w:themeColor="accent2"/>
      <w:u w:val="single"/>
    </w:rPr>
  </w:style>
  <w:style w:type="character" w:styleId="IntensiverVerweis">
    <w:name w:val="Intense Reference"/>
    <w:basedOn w:val="Absatz-Standardschriftart"/>
    <w:uiPriority w:val="32"/>
    <w:rsid w:val="00A865D3"/>
    <w:rPr>
      <w:b/>
      <w:bCs/>
      <w:smallCaps/>
      <w:color w:val="C0504D" w:themeColor="accent2"/>
      <w:spacing w:val="5"/>
      <w:u w:val="single"/>
    </w:rPr>
  </w:style>
  <w:style w:type="character" w:styleId="Buchtitel">
    <w:name w:val="Book Title"/>
    <w:basedOn w:val="Absatz-Standardschriftart"/>
    <w:uiPriority w:val="33"/>
    <w:rsid w:val="00A865D3"/>
    <w:rPr>
      <w:b/>
      <w:bCs/>
      <w:smallCaps/>
      <w:spacing w:val="5"/>
    </w:rPr>
  </w:style>
  <w:style w:type="paragraph" w:styleId="Listenabsatz">
    <w:name w:val="List Paragraph"/>
    <w:basedOn w:val="Standard"/>
    <w:uiPriority w:val="34"/>
    <w:rsid w:val="00A865D3"/>
    <w:pPr>
      <w:ind w:left="720"/>
      <w:contextualSpacing/>
    </w:pPr>
  </w:style>
  <w:style w:type="paragraph" w:styleId="Kopfzeile">
    <w:name w:val="header"/>
    <w:basedOn w:val="Standard"/>
    <w:link w:val="KopfzeileZchn"/>
    <w:uiPriority w:val="99"/>
    <w:unhideWhenUsed/>
    <w:rsid w:val="009E748D"/>
    <w:pPr>
      <w:tabs>
        <w:tab w:val="center" w:pos="4536"/>
        <w:tab w:val="right" w:pos="9072"/>
      </w:tabs>
    </w:pPr>
  </w:style>
  <w:style w:type="character" w:customStyle="1" w:styleId="KopfzeileZchn">
    <w:name w:val="Kopfzeile Zchn"/>
    <w:basedOn w:val="Absatz-Standardschriftart"/>
    <w:link w:val="Kopfzeile"/>
    <w:uiPriority w:val="99"/>
    <w:rsid w:val="009E748D"/>
    <w:rPr>
      <w:rFonts w:ascii="Arial" w:hAnsi="Arial"/>
      <w:sz w:val="20"/>
    </w:rPr>
  </w:style>
  <w:style w:type="paragraph" w:styleId="Fuzeile">
    <w:name w:val="footer"/>
    <w:basedOn w:val="Standard"/>
    <w:link w:val="FuzeileZchn"/>
    <w:uiPriority w:val="99"/>
    <w:unhideWhenUsed/>
    <w:rsid w:val="009E748D"/>
    <w:pPr>
      <w:tabs>
        <w:tab w:val="center" w:pos="4536"/>
        <w:tab w:val="right" w:pos="9072"/>
      </w:tabs>
    </w:pPr>
  </w:style>
  <w:style w:type="character" w:customStyle="1" w:styleId="FuzeileZchn">
    <w:name w:val="Fußzeile Zchn"/>
    <w:basedOn w:val="Absatz-Standardschriftart"/>
    <w:link w:val="Fuzeile"/>
    <w:uiPriority w:val="99"/>
    <w:rsid w:val="009E748D"/>
    <w:rPr>
      <w:rFonts w:ascii="Arial" w:hAnsi="Arial"/>
      <w:sz w:val="20"/>
    </w:rPr>
  </w:style>
  <w:style w:type="character" w:styleId="Platzhaltertext">
    <w:name w:val="Placeholder Text"/>
    <w:basedOn w:val="Absatz-Standardschriftart"/>
    <w:uiPriority w:val="99"/>
    <w:semiHidden/>
    <w:rsid w:val="009E748D"/>
    <w:rPr>
      <w:color w:val="808080"/>
    </w:rPr>
  </w:style>
  <w:style w:type="paragraph" w:styleId="Sprechblasentext">
    <w:name w:val="Balloon Text"/>
    <w:basedOn w:val="Standard"/>
    <w:link w:val="SprechblasentextZchn"/>
    <w:uiPriority w:val="99"/>
    <w:semiHidden/>
    <w:unhideWhenUsed/>
    <w:rsid w:val="004A53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392"/>
    <w:rPr>
      <w:rFonts w:ascii="Tahoma" w:hAnsi="Tahoma" w:cs="Tahoma"/>
      <w:sz w:val="16"/>
      <w:szCs w:val="16"/>
    </w:rPr>
  </w:style>
  <w:style w:type="character" w:customStyle="1" w:styleId="Standard1">
    <w:name w:val="Standard1"/>
    <w:basedOn w:val="Fett"/>
    <w:uiPriority w:val="4"/>
    <w:rsid w:val="004A52BE"/>
    <w:rPr>
      <w:rFonts w:ascii="Arial" w:hAnsi="Arial"/>
      <w:b w:val="0"/>
      <w:bCs/>
      <w:sz w:val="20"/>
    </w:rPr>
  </w:style>
  <w:style w:type="character" w:styleId="Hyperlink">
    <w:name w:val="Hyperlink"/>
    <w:basedOn w:val="Absatz-Standardschriftart"/>
    <w:uiPriority w:val="99"/>
    <w:unhideWhenUsed/>
    <w:rsid w:val="0061718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89452641">
      <w:bodyDiv w:val="1"/>
      <w:marLeft w:val="0"/>
      <w:marRight w:val="0"/>
      <w:marTop w:val="0"/>
      <w:marBottom w:val="0"/>
      <w:divBdr>
        <w:top w:val="none" w:sz="0" w:space="0" w:color="auto"/>
        <w:left w:val="none" w:sz="0" w:space="0" w:color="auto"/>
        <w:bottom w:val="none" w:sz="0" w:space="0" w:color="auto"/>
        <w:right w:val="none" w:sz="0" w:space="0" w:color="auto"/>
      </w:divBdr>
    </w:div>
    <w:div w:id="185919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eusburger.com/pre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ApprovedVersion xmlns="http://schemas.microsoft.com/sharepoint/v3" xsi:nil="true"/>
    <mDokLayoutVersion xmlns="http://schemas.microsoft.com/sharepoint/v3" xsi:nil="true"/>
    <mDokLayout xmlns="http://schemas.microsoft.com/sharepoint/v3" xsi:nil="true"/>
    <mLanguage xmlns="http://schemas.microsoft.com/sharepoint/v3" xsi:nil="true"/>
    <mVersionInfo xmlns="http://schemas.microsoft.com/sharepoint/v3" xsi:nil="true"/>
    <mApprovalDate xmlns="http://schemas.microsoft.com/sharepoint/v3" xsi:nil="true"/>
    <mAssignedTo xmlns="http://schemas.microsoft.com/sharepoint/v3">
      <UserInfo>
        <DisplayName/>
        <AccountId xsi:nil="true"/>
        <AccountType/>
      </UserInfo>
    </mAssignedTo>
    <mDocIdInfo xmlns="http://schemas.microsoft.com/sharepoint/v3">00000</mDocIdInfo>
    <mAssignedToInfo xmlns="http://schemas.microsoft.com/sharepoint/v3" xsi:nil="true"/>
    <mCurrentVersion xmlns="http://schemas.microsoft.com/sharepoint/v3" xsi:nil="true"/>
    <ApprovedBy xmlns="http://schemas.microsoft.com/sharepoint/v3">
      <UserInfo>
        <DisplayName/>
        <AccountId xsi:nil="true"/>
        <AccountType/>
      </UserInfo>
    </ApprovedBy>
    <mWiDokRef xmlns="http://schemas.microsoft.com/sharepoint/v3" xsi:nil="true"/>
    <mProductTaxHTField0 xmlns="1c633809-d045-4759-b659-fbc416dcbd7a">
      <Terms xmlns="http://schemas.microsoft.com/office/infopath/2007/PartnerControls"/>
    </mProductTaxHTField0>
    <mKeywordTaxHTField0 xmlns="1c633809-d045-4759-b659-fbc416dcbd7a">
      <Terms xmlns="http://schemas.microsoft.com/office/infopath/2007/PartnerControls"/>
    </mKeywordTaxHTField0>
    <_dlc_DocId xmlns="13210ff9-5087-4253-be09-b07114560a7d">00000</_dlc_DocId>
    <_dlc_DocIdUrl xmlns="13210ff9-5087-4253-be09-b07114560a7d">
      <Url>http://wissen.meusburger.com/_layouts/15/DocIdRedir.aspx?ID=00000</Url>
      <Description>00000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Meusburger Word" ma:contentTypeID="0x010100FF3D540BC3504777A9F373AAD333F74B00493577DA65374C899CD5047F98FABE610095F2BC888B89234AAD5323D6D6DDFAD1" ma:contentTypeVersion="4" ma:contentTypeDescription="Ein Basistyp mit allen notwendigen Felder, die es ermöglichen, ein Dokument in die Wissensdatenbank zu übernehmen." ma:contentTypeScope="" ma:versionID="4d582ba798a77ac708d61214064e31f6">
  <xsd:schema xmlns:xsd="http://www.w3.org/2001/XMLSchema" xmlns:xs="http://www.w3.org/2001/XMLSchema" xmlns:p="http://schemas.microsoft.com/office/2006/metadata/properties" xmlns:ns1="http://schemas.microsoft.com/sharepoint/v3" xmlns:ns2="13210ff9-5087-4253-be09-b07114560a7d" xmlns:ns3="1c633809-d045-4759-b659-fbc416dcbd7a" targetNamespace="http://schemas.microsoft.com/office/2006/metadata/properties" ma:root="true" ma:fieldsID="fac0f90238a6deceafd5c0352d64348d" ns1:_="" ns2:_="" ns3:_="">
    <xsd:import namespace="http://schemas.microsoft.com/sharepoint/v3"/>
    <xsd:import namespace="13210ff9-5087-4253-be09-b07114560a7d"/>
    <xsd:import namespace="1c633809-d045-4759-b659-fbc416dcbd7a"/>
    <xsd:element name="properties">
      <xsd:complexType>
        <xsd:sequence>
          <xsd:element name="documentManagement">
            <xsd:complexType>
              <xsd:all>
                <xsd:element ref="ns2:_dlc_DocId" minOccurs="0"/>
                <xsd:element ref="ns2:_dlc_DocIdUrl" minOccurs="0"/>
                <xsd:element ref="ns2:_dlc_DocIdPersistId" minOccurs="0"/>
                <xsd:element ref="ns1:mLanguage" minOccurs="0"/>
                <xsd:element ref="ns1:mAssignedTo" minOccurs="0"/>
                <xsd:element ref="ns1:mDokLayout" minOccurs="0"/>
                <xsd:element ref="ns3:mProductTaxHTField0" minOccurs="0"/>
                <xsd:element ref="ns3:mKeywordTaxHTField0" minOccurs="0"/>
                <xsd:element ref="ns1:mWiDokRef" minOccurs="0"/>
                <xsd:element ref="ns1:mAssignedToInfo" minOccurs="0"/>
                <xsd:element ref="ns1:mVersionInfo" minOccurs="0"/>
                <xsd:element ref="ns1:mDocIdInfo" minOccurs="0"/>
                <xsd:element ref="ns1:mCurrentVersion" minOccurs="0"/>
                <xsd:element ref="ns1:mApprovedVersion" minOccurs="0"/>
                <xsd:element ref="ns1:mApprovalDate" minOccurs="0"/>
                <xsd:element ref="ns1:ApprovedBy" minOccurs="0"/>
                <xsd:element ref="ns1:mDokLayou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Language" ma:index="11" nillable="true" ma:displayName="Sprache" ma:internalName="mLanguage">
      <xsd:simpleType>
        <xsd:restriction base="dms:Choice">
          <xsd:enumeration value="Mehrsprachig"/>
          <xsd:enumeration value="Deutsch (Deutschland)"/>
          <xsd:enumeration value="Englisch"/>
          <xsd:enumeration value="Arabisch (Saudi-Arabien)"/>
          <xsd:enumeration value="Bulgarisch (Bulgarien)"/>
          <xsd:enumeration value="Chinesisch (Hongkong SAR)"/>
          <xsd:enumeration value="Chinesisch (Volksrepublik China)"/>
          <xsd:enumeration value="Chinesisch (Taiwan)"/>
          <xsd:enumeration value="Kroatisch (Kroatien)"/>
          <xsd:enumeration value="Tschechisch (Tschechische Republik)"/>
          <xsd:enumeration value="Dänisch (Dänemark)"/>
          <xsd:enumeration value="Niederländisch (Niederlande)"/>
          <xsd:enumeration value="Estnisch (Estland)"/>
          <xsd:enumeration value="Finnisch (Finnland)"/>
          <xsd:enumeration value="Französisch (Frankreich)"/>
          <xsd:enumeration value="Griechisch (Griechenland)"/>
          <xsd:enumeration value="Hebräisch (Israel)"/>
          <xsd:enumeration value="Hindi (Indien)"/>
          <xsd:enumeration value="Ungarisch (Ungarn)"/>
          <xsd:enumeration value="Indonesisch (Indonesien)"/>
          <xsd:enumeration value="Italienisch (Italien)"/>
          <xsd:enumeration value="Japanisch (Japan)"/>
          <xsd:enumeration value="Koreanisch (Korea)"/>
          <xsd:enumeration value="Lettisch (Lettland)"/>
          <xsd:enumeration value="Litauisch (Litauen)"/>
          <xsd:enumeration value="Malaiisch (Malaysia)"/>
          <xsd:enumeration value="Norwegisch (Bokmal) (Norwegen)"/>
          <xsd:enumeration value="Polnisch (Polen)"/>
          <xsd:enumeration value="Portugiesisch (Brasilien)"/>
          <xsd:enumeration value="Portugiesisch (Portugal)"/>
          <xsd:enumeration value="Rumänisch (Rumänien)"/>
          <xsd:enumeration value="Russisch (Russische Föderation)"/>
          <xsd:enumeration value="Serbisch (Lateinisch) (Serbien)"/>
          <xsd:enumeration value="Slowakisch (Slowakei)"/>
          <xsd:enumeration value="Slowenisch (Slowenien)"/>
          <xsd:enumeration value="Spanisch (Spanien)"/>
          <xsd:enumeration value="Schwedisch (Schweden)"/>
          <xsd:enumeration value="Thailändisch (Thailand)"/>
          <xsd:enumeration value="Türkisch (Türkei)"/>
          <xsd:enumeration value="Ukrainisch (Ukraine)"/>
          <xsd:enumeration value="Urdu (Islamische Republik Pakistan)"/>
          <xsd:enumeration value="Vietnamesisch (Vietnam)"/>
        </xsd:restriction>
      </xsd:simpleType>
    </xsd:element>
    <xsd:element name="mAssignedTo" ma:index="12" nillable="true" ma:displayName="Verantwortlich (IV)" ma:description="Bitte gib hier an, wer für das Dokument verantwortlich ist." ma:list="UserInfo" ma:SharePointGroup="0" ma:internalName="m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DokLayout" ma:index="13" nillable="true" ma:displayName="Layout" ma:description="Wähle das Layout für Kopf- und Fußzeile." ma:internalName="mDokLayout">
      <xsd:simpleType>
        <xsd:restriction base="dms:Choice">
          <xsd:enumeration value="Dokumentenkopf"/>
          <xsd:enumeration value="Fußzeile mit Logo"/>
          <xsd:enumeration value="Fußzeile ohne Logo"/>
          <xsd:enumeration value="Ohne (Nur PDF und PPP)"/>
          <xsd:enumeration value="Beibehalten"/>
        </xsd:restriction>
      </xsd:simpleType>
    </xsd:element>
    <xsd:element name="mWiDokRef" ma:index="18" nillable="true" ma:displayName="Siehe auch" ma:description="Gibt es ähnliche Dokumente oder Übersetzungen?  Trage hier die Dok-Nr. ein (z.B. 01282,12121)" ma:internalName="mWiDokRef">
      <xsd:simpleType>
        <xsd:restriction base="dms:Text"/>
      </xsd:simpleType>
    </xsd:element>
    <xsd:element name="mAssignedToInfo" ma:index="19" nillable="true" ma:displayName="Verantwortlich Info" ma:description="Dieses Feld wird auf dem Dokumentenkopf ausgedruclt." ma:internalName="mAssignedToInfo">
      <xsd:simpleType>
        <xsd:restriction base="dms:Text"/>
      </xsd:simpleType>
    </xsd:element>
    <xsd:element name="mVersionInfo" ma:index="20" nillable="true" ma:displayName="Version Info" ma:description="Dieser Text wird auf dem Dokument ausgedruckt." ma:internalName="mVersionInfo">
      <xsd:simpleType>
        <xsd:restriction base="dms:Text"/>
      </xsd:simpleType>
    </xsd:element>
    <xsd:element name="mDocIdInfo" ma:index="21" nillable="true" ma:displayName="WiDok-Nr" ma:description="Die eindeutige Nummer in der Wissensdatenbank" ma:internalName="mDocIdInfo">
      <xsd:simpleType>
        <xsd:restriction base="dms:Text"/>
      </xsd:simpleType>
    </xsd:element>
    <xsd:element name="mCurrentVersion" ma:index="22" nillable="true" ma:displayName="Akt. Version" ma:description="Die aktuelle Version vom Dokument" ma:hidden="true" ma:internalName="mCurrentVersion">
      <xsd:simpleType>
        <xsd:restriction base="dms:Text"/>
      </xsd:simpleType>
    </xsd:element>
    <xsd:element name="mApprovedVersion" ma:index="23" nillable="true" ma:displayName="Genehmigte Version" ma:description="Die zuletzt genehmigte Version" ma:hidden="true" ma:internalName="mApprovedVersion">
      <xsd:simpleType>
        <xsd:restriction base="dms:Text"/>
      </xsd:simpleType>
    </xsd:element>
    <xsd:element name="mApprovalDate" ma:index="24" nillable="true" ma:displayName="Genehmigt am" ma:description="Datum an dem die letzte Version genehmigt wurde." ma:format="DateOnly" ma:hidden="true" ma:internalName="mApprovalDate">
      <xsd:simpleType>
        <xsd:restriction base="dms:DateTime"/>
      </xsd:simpleType>
    </xsd:element>
    <xsd:element name="ApprovedBy" ma:index="25" nillable="true" ma:displayName="Genehmigt von" ma:description="$Resources:MEWODocumentLibrary,mApprovedByDescription;" ma:hidden="true" ma:internalName="mApprov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DokLayoutVersion" ma:index="26" nillable="true" ma:displayName="Layout Version" ma:description="Die aktuelle Version von Dokumentenkopf und Fußzeile." ma:internalName="mDokLayout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210ff9-5087-4253-be09-b07114560a7d"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c633809-d045-4759-b659-fbc416dcbd7a" elementFormDefault="qualified">
    <xsd:import namespace="http://schemas.microsoft.com/office/2006/documentManagement/types"/>
    <xsd:import namespace="http://schemas.microsoft.com/office/infopath/2007/PartnerControls"/>
    <xsd:element name="mProductTaxHTField0" ma:index="15" nillable="true" ma:taxonomy="true" ma:internalName="mProductTaxHTField0" ma:taxonomyFieldName="mProduct" ma:displayName="Produkt" ma:fieldId="{c9b9a4b7-44f7-4391-8174-344a8c15f207}" ma:taxonomyMulti="true" ma:sspId="0cabfb44-76aa-4b9f-a41a-c84857a57547" ma:termSetId="351f338c-377c-4fde-8b27-0c570865d184" ma:anchorId="00000000-0000-0000-0000-000000000000" ma:open="false" ma:isKeyword="false">
      <xsd:complexType>
        <xsd:sequence>
          <xsd:element ref="pc:Terms" minOccurs="0" maxOccurs="1"/>
        </xsd:sequence>
      </xsd:complexType>
    </xsd:element>
    <xsd:element name="mKeywordTaxHTField0" ma:index="17" nillable="true" ma:taxonomy="true" ma:internalName="mKeywordTaxHTField0" ma:taxonomyFieldName="mKeyword" ma:displayName="Schlüsselwörter" ma:fieldId="{cfa18d56-2a7c-4f13-a9c1-be1781491219}" ma:taxonomyMulti="true" ma:sspId="0cabfb44-76aa-4b9f-a41a-c84857a57547" ma:termSetId="a1f51181-dfc7-4a89-8842-0e9cec9d92c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1D69F4-863F-40A0-97D7-4739C7AC5AB6}">
  <ds:schemaRefs>
    <ds:schemaRef ds:uri="http://schemas.microsoft.com/sharepoint/v3/contenttype/forms"/>
  </ds:schemaRefs>
</ds:datastoreItem>
</file>

<file path=customXml/itemProps2.xml><?xml version="1.0" encoding="utf-8"?>
<ds:datastoreItem xmlns:ds="http://schemas.openxmlformats.org/officeDocument/2006/customXml" ds:itemID="{338867CD-7040-4A24-B68E-A4458EFB02F5}">
  <ds:schemaRefs>
    <ds:schemaRef ds:uri="http://schemas.microsoft.com/office/2006/metadata/properties"/>
    <ds:schemaRef ds:uri="http://schemas.microsoft.com/office/infopath/2007/PartnerControls"/>
    <ds:schemaRef ds:uri="http://schemas.microsoft.com/sharepoint/v3"/>
    <ds:schemaRef ds:uri="1c633809-d045-4759-b659-fbc416dcbd7a"/>
    <ds:schemaRef ds:uri="13210ff9-5087-4253-be09-b07114560a7d"/>
  </ds:schemaRefs>
</ds:datastoreItem>
</file>

<file path=customXml/itemProps3.xml><?xml version="1.0" encoding="utf-8"?>
<ds:datastoreItem xmlns:ds="http://schemas.openxmlformats.org/officeDocument/2006/customXml" ds:itemID="{49F24740-8672-4611-9B82-F97640F53261}">
  <ds:schemaRefs>
    <ds:schemaRef ds:uri="http://schemas.microsoft.com/sharepoint/events"/>
  </ds:schemaRefs>
</ds:datastoreItem>
</file>

<file path=customXml/itemProps4.xml><?xml version="1.0" encoding="utf-8"?>
<ds:datastoreItem xmlns:ds="http://schemas.openxmlformats.org/officeDocument/2006/customXml" ds:itemID="{ABC55E81-C1A0-4464-B1DF-13B49BD60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210ff9-5087-4253-be09-b07114560a7d"/>
    <ds:schemaRef ds:uri="1c633809-d045-4759-b659-fbc416dcb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FA1FB09-3ABA-4D12-B31C-9AD6C5554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3220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Meusburger Georg GmbH</Company>
  <LinksUpToDate>false</LinksUpToDate>
  <CharactersWithSpaces>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KLL</dc:creator>
  <cp:lastModifiedBy>KLL</cp:lastModifiedBy>
  <cp:revision>14</cp:revision>
  <cp:lastPrinted>2017-08-21T08:06:00Z</cp:lastPrinted>
  <dcterms:created xsi:type="dcterms:W3CDTF">2017-08-18T08:47:00Z</dcterms:created>
  <dcterms:modified xsi:type="dcterms:W3CDTF">2017-08-28T13:57:00Z</dcterms:modified>
</cp:coreProperties>
</file>